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62"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26"/>
        <w:gridCol w:w="2505"/>
        <w:gridCol w:w="1422"/>
        <w:gridCol w:w="3654"/>
        <w:gridCol w:w="2103"/>
      </w:tblGrid>
      <w:tr w:rsidR="001D75B1" w14:paraId="683C8AFF" w14:textId="77777777" w:rsidTr="00E568FF">
        <w:trPr>
          <w:trHeight w:val="1008"/>
          <w:jc w:val="center"/>
        </w:trPr>
        <w:tc>
          <w:tcPr>
            <w:tcW w:w="2990" w:type="dxa"/>
            <w:gridSpan w:val="2"/>
            <w:vMerge w:val="restart"/>
            <w:tcBorders>
              <w:top w:val="single" w:sz="18" w:space="0" w:color="auto"/>
              <w:right w:val="nil"/>
            </w:tcBorders>
            <w:vAlign w:val="center"/>
          </w:tcPr>
          <w:p w14:paraId="036E5894" w14:textId="20C889E1" w:rsidR="00A14EF0" w:rsidRDefault="001D75B1" w:rsidP="009E2B42">
            <w:pPr>
              <w:ind w:left="-115"/>
            </w:pPr>
            <w:r w:rsidRPr="001D75B1">
              <w:drawing>
                <wp:inline distT="0" distB="0" distL="0" distR="0" wp14:anchorId="485E3C6E" wp14:editId="7F984450">
                  <wp:extent cx="1236688" cy="1236688"/>
                  <wp:effectExtent l="0" t="0" r="0" b="0"/>
                  <wp:docPr id="16720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5690" name=""/>
                          <pic:cNvPicPr/>
                        </pic:nvPicPr>
                        <pic:blipFill>
                          <a:blip r:embed="rId8"/>
                          <a:stretch>
                            <a:fillRect/>
                          </a:stretch>
                        </pic:blipFill>
                        <pic:spPr>
                          <a:xfrm>
                            <a:off x="0" y="0"/>
                            <a:ext cx="1273400" cy="1273400"/>
                          </a:xfrm>
                          <a:prstGeom prst="rect">
                            <a:avLst/>
                          </a:prstGeom>
                        </pic:spPr>
                      </pic:pic>
                    </a:graphicData>
                  </a:graphic>
                </wp:inline>
              </w:drawing>
            </w:r>
          </w:p>
        </w:tc>
        <w:tc>
          <w:tcPr>
            <w:tcW w:w="4975" w:type="dxa"/>
            <w:gridSpan w:val="2"/>
            <w:tcBorders>
              <w:top w:val="single" w:sz="18" w:space="0" w:color="auto"/>
              <w:left w:val="nil"/>
              <w:bottom w:val="nil"/>
              <w:right w:val="nil"/>
            </w:tcBorders>
            <w:vAlign w:val="center"/>
          </w:tcPr>
          <w:p w14:paraId="3B48CB3B" w14:textId="2418F227" w:rsidR="00A14EF0" w:rsidRPr="00263C6E" w:rsidRDefault="001D75B1" w:rsidP="007A0492">
            <w:pPr>
              <w:spacing w:before="280"/>
              <w:jc w:val="center"/>
              <w:rPr>
                <w:rFonts w:ascii="Times New Roman" w:hAnsi="Times New Roman" w:cs="Times New Roman"/>
                <w:sz w:val="24"/>
                <w:lang w:val="en-GB"/>
              </w:rPr>
            </w:pPr>
            <w:r>
              <w:rPr>
                <w:rFonts w:ascii="Times New Roman" w:hAnsi="Times New Roman" w:cs="Times New Roman"/>
                <w:sz w:val="24"/>
                <w:lang w:val="en-GB"/>
              </w:rPr>
              <w:t>International Journal of Mechanical Engineering, Technology and Applications</w:t>
            </w:r>
          </w:p>
        </w:tc>
        <w:tc>
          <w:tcPr>
            <w:tcW w:w="1960" w:type="dxa"/>
            <w:vMerge w:val="restart"/>
            <w:tcBorders>
              <w:top w:val="single" w:sz="18" w:space="0" w:color="auto"/>
              <w:left w:val="nil"/>
            </w:tcBorders>
            <w:vAlign w:val="center"/>
          </w:tcPr>
          <w:p w14:paraId="72A96960" w14:textId="0B6870C9" w:rsidR="00A14EF0" w:rsidRPr="006F672B" w:rsidRDefault="001D75B1" w:rsidP="009E2B42">
            <w:pPr>
              <w:ind w:right="-115"/>
              <w:jc w:val="right"/>
            </w:pPr>
            <w:r w:rsidRPr="001D75B1">
              <w:drawing>
                <wp:inline distT="0" distB="0" distL="0" distR="0" wp14:anchorId="40BB795B" wp14:editId="5E3F8193">
                  <wp:extent cx="891174" cy="1261872"/>
                  <wp:effectExtent l="0" t="0" r="0" b="0"/>
                  <wp:docPr id="648560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60665" name=""/>
                          <pic:cNvPicPr/>
                        </pic:nvPicPr>
                        <pic:blipFill>
                          <a:blip r:embed="rId9"/>
                          <a:stretch>
                            <a:fillRect/>
                          </a:stretch>
                        </pic:blipFill>
                        <pic:spPr>
                          <a:xfrm>
                            <a:off x="0" y="0"/>
                            <a:ext cx="891174" cy="1261872"/>
                          </a:xfrm>
                          <a:prstGeom prst="rect">
                            <a:avLst/>
                          </a:prstGeom>
                        </pic:spPr>
                      </pic:pic>
                    </a:graphicData>
                  </a:graphic>
                </wp:inline>
              </w:drawing>
            </w:r>
          </w:p>
        </w:tc>
      </w:tr>
      <w:tr w:rsidR="001D75B1" w14:paraId="6A80D0DF" w14:textId="77777777" w:rsidTr="00E568FF">
        <w:trPr>
          <w:trHeight w:val="20"/>
          <w:jc w:val="center"/>
        </w:trPr>
        <w:tc>
          <w:tcPr>
            <w:tcW w:w="2990" w:type="dxa"/>
            <w:gridSpan w:val="2"/>
            <w:vMerge/>
            <w:tcBorders>
              <w:bottom w:val="single" w:sz="18" w:space="0" w:color="auto"/>
              <w:right w:val="nil"/>
            </w:tcBorders>
          </w:tcPr>
          <w:p w14:paraId="75AD53E4" w14:textId="77777777" w:rsidR="00A14EF0" w:rsidRDefault="00A14EF0" w:rsidP="009E2B42"/>
        </w:tc>
        <w:tc>
          <w:tcPr>
            <w:tcW w:w="4975" w:type="dxa"/>
            <w:gridSpan w:val="2"/>
            <w:tcBorders>
              <w:top w:val="nil"/>
              <w:left w:val="nil"/>
              <w:bottom w:val="single" w:sz="18" w:space="0" w:color="auto"/>
              <w:right w:val="nil"/>
            </w:tcBorders>
            <w:vAlign w:val="center"/>
          </w:tcPr>
          <w:p w14:paraId="531C7B46" w14:textId="77777777" w:rsidR="00E568FF" w:rsidRDefault="00A14EF0" w:rsidP="00E568FF">
            <w:pPr>
              <w:jc w:val="center"/>
              <w:rPr>
                <w:rFonts w:cs="Calibri"/>
                <w:sz w:val="16"/>
                <w:szCs w:val="14"/>
                <w:lang w:val="en-GB"/>
              </w:rPr>
            </w:pPr>
            <w:r w:rsidRPr="00840D62">
              <w:rPr>
                <w:rFonts w:cs="Calibri"/>
                <w:sz w:val="16"/>
                <w:szCs w:val="14"/>
                <w:lang w:val="en-GB"/>
              </w:rPr>
              <w:t>Journal homepage:</w:t>
            </w:r>
          </w:p>
          <w:p w14:paraId="15784A51" w14:textId="79AE7CB6" w:rsidR="00A14EF0" w:rsidRPr="00E568FF" w:rsidRDefault="00A14EF0" w:rsidP="00E568FF">
            <w:pPr>
              <w:jc w:val="center"/>
              <w:rPr>
                <w:rFonts w:cs="Calibri"/>
                <w:i/>
                <w:iCs/>
                <w:sz w:val="16"/>
                <w:szCs w:val="14"/>
                <w:lang w:val="en-GB"/>
              </w:rPr>
            </w:pPr>
            <w:r w:rsidRPr="00840D62">
              <w:rPr>
                <w:rFonts w:cs="Calibri"/>
                <w:sz w:val="16"/>
                <w:szCs w:val="14"/>
                <w:lang w:val="en-GB"/>
              </w:rPr>
              <w:t xml:space="preserve"> </w:t>
            </w:r>
            <w:r w:rsidR="001D75B1" w:rsidRPr="001D75B1">
              <w:rPr>
                <w:rFonts w:cs="Calibri"/>
                <w:i/>
                <w:iCs/>
                <w:color w:val="4F81BD" w:themeColor="accent1"/>
                <w:sz w:val="16"/>
                <w:szCs w:val="14"/>
                <w:lang w:val="en-GB"/>
              </w:rPr>
              <w:t>https://penacendekia.com.my/index.php/ijmeta/index</w:t>
            </w:r>
          </w:p>
          <w:p w14:paraId="42C7BBE6" w14:textId="05928F5C" w:rsidR="00A14EF0" w:rsidRPr="00263C6E" w:rsidRDefault="00A14EF0" w:rsidP="007A0492">
            <w:pPr>
              <w:jc w:val="center"/>
              <w:rPr>
                <w:rFonts w:cs="Calibri"/>
                <w:sz w:val="24"/>
                <w:lang w:val="en-GB"/>
              </w:rPr>
            </w:pPr>
            <w:r w:rsidRPr="00840D62">
              <w:rPr>
                <w:rFonts w:cs="Calibri"/>
                <w:sz w:val="16"/>
                <w:szCs w:val="14"/>
                <w:lang w:val="en-GB"/>
              </w:rPr>
              <w:t xml:space="preserve">ISSN: </w:t>
            </w:r>
            <w:r w:rsidR="001D75B1">
              <w:rPr>
                <w:rFonts w:cs="Calibri"/>
                <w:sz w:val="16"/>
                <w:szCs w:val="14"/>
                <w:lang w:val="en-GB"/>
              </w:rPr>
              <w:t>XXXX-XXXX</w:t>
            </w:r>
          </w:p>
        </w:tc>
        <w:tc>
          <w:tcPr>
            <w:tcW w:w="1960" w:type="dxa"/>
            <w:vMerge/>
            <w:tcBorders>
              <w:left w:val="nil"/>
              <w:bottom w:val="single" w:sz="18" w:space="0" w:color="auto"/>
            </w:tcBorders>
          </w:tcPr>
          <w:p w14:paraId="0380426C" w14:textId="77777777" w:rsidR="00A14EF0" w:rsidRPr="006F672B" w:rsidRDefault="00A14EF0" w:rsidP="009E2B42"/>
        </w:tc>
      </w:tr>
      <w:tr w:rsidR="003F5EA9" w14:paraId="4248DB0C" w14:textId="77777777" w:rsidTr="00E568FF">
        <w:trPr>
          <w:trHeight w:val="20"/>
          <w:jc w:val="center"/>
        </w:trPr>
        <w:tc>
          <w:tcPr>
            <w:tcW w:w="9925" w:type="dxa"/>
            <w:gridSpan w:val="5"/>
            <w:tcBorders>
              <w:top w:val="nil"/>
              <w:bottom w:val="nil"/>
            </w:tcBorders>
            <w:vAlign w:val="center"/>
          </w:tcPr>
          <w:p w14:paraId="6AD9D838" w14:textId="77777777" w:rsidR="003F5EA9" w:rsidRPr="00C604C0" w:rsidRDefault="003F5EA9" w:rsidP="00927675">
            <w:pPr>
              <w:rPr>
                <w:szCs w:val="24"/>
              </w:rPr>
            </w:pPr>
          </w:p>
        </w:tc>
      </w:tr>
      <w:tr w:rsidR="00E568FF" w:rsidRPr="00C604C0" w14:paraId="5D8D5377" w14:textId="77777777" w:rsidTr="00E568FF">
        <w:trPr>
          <w:trHeight w:val="20"/>
          <w:jc w:val="center"/>
        </w:trPr>
        <w:tc>
          <w:tcPr>
            <w:tcW w:w="9962" w:type="dxa"/>
            <w:gridSpan w:val="5"/>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E568FF" w14:paraId="0390947F" w14:textId="77777777" w:rsidTr="00E84C16">
              <w:trPr>
                <w:trHeight w:val="20"/>
                <w:jc w:val="center"/>
              </w:trPr>
              <w:tc>
                <w:tcPr>
                  <w:tcW w:w="9734" w:type="dxa"/>
                  <w:tcBorders>
                    <w:top w:val="nil"/>
                    <w:bottom w:val="nil"/>
                  </w:tcBorders>
                  <w:vAlign w:val="center"/>
                </w:tcPr>
                <w:p w14:paraId="5127EBDE" w14:textId="77777777" w:rsidR="00E568FF" w:rsidRPr="00C604C0" w:rsidRDefault="00E568FF" w:rsidP="00E568FF">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E568FF" w14:paraId="1EA05974" w14:textId="77777777" w:rsidTr="00E84C16">
              <w:trPr>
                <w:trHeight w:val="20"/>
                <w:jc w:val="center"/>
              </w:trPr>
              <w:tc>
                <w:tcPr>
                  <w:tcW w:w="9734" w:type="dxa"/>
                  <w:tcBorders>
                    <w:top w:val="nil"/>
                    <w:bottom w:val="nil"/>
                  </w:tcBorders>
                  <w:vAlign w:val="center"/>
                </w:tcPr>
                <w:p w14:paraId="5C9D6E61" w14:textId="77777777" w:rsidR="00E568FF" w:rsidRPr="00351F89" w:rsidRDefault="00E568FF" w:rsidP="00E568FF">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894"/>
            </w:tblGrid>
            <w:tr w:rsidR="00E568FF" w:rsidRPr="00351F89" w14:paraId="24C64126" w14:textId="77777777" w:rsidTr="00E84C16">
              <w:trPr>
                <w:trHeight w:val="20"/>
                <w:jc w:val="center"/>
              </w:trPr>
              <w:tc>
                <w:tcPr>
                  <w:tcW w:w="9746" w:type="dxa"/>
                  <w:tcBorders>
                    <w:top w:val="nil"/>
                    <w:bottom w:val="nil"/>
                  </w:tcBorders>
                  <w:vAlign w:val="center"/>
                </w:tcPr>
                <w:p w14:paraId="0894854B" w14:textId="77777777" w:rsidR="00E568FF" w:rsidRDefault="00E568FF" w:rsidP="00E568FF">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44CA5308" w14:textId="77777777" w:rsidR="00E568FF" w:rsidRDefault="00E568FF" w:rsidP="00E568FF">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E568FF" w14:paraId="10A7BBF9" w14:textId="77777777" w:rsidTr="00E84C16">
                    <w:trPr>
                      <w:jc w:val="center"/>
                    </w:trPr>
                    <w:tc>
                      <w:tcPr>
                        <w:tcW w:w="3286" w:type="dxa"/>
                      </w:tcPr>
                      <w:p w14:paraId="20E02A02" w14:textId="77777777" w:rsidR="00E568FF" w:rsidRDefault="00E568FF" w:rsidP="00E568FF">
                        <w:pPr>
                          <w:rPr>
                            <w:noProof/>
                            <w:color w:val="FF0000"/>
                            <w:sz w:val="28"/>
                            <w:szCs w:val="28"/>
                          </w:rPr>
                        </w:pPr>
                        <w:r>
                          <w:rPr>
                            <w:noProof/>
                            <w:color w:val="FF0000"/>
                            <w:sz w:val="28"/>
                            <w:szCs w:val="28"/>
                          </w:rPr>
                          <w:t>Given Name</w:t>
                        </w:r>
                      </w:p>
                    </w:tc>
                    <w:tc>
                      <w:tcPr>
                        <w:tcW w:w="3069" w:type="dxa"/>
                      </w:tcPr>
                      <w:p w14:paraId="52B848DF" w14:textId="77777777" w:rsidR="00E568FF" w:rsidRDefault="00E568FF" w:rsidP="00E568FF">
                        <w:pPr>
                          <w:rPr>
                            <w:noProof/>
                            <w:color w:val="FF0000"/>
                            <w:sz w:val="28"/>
                            <w:szCs w:val="28"/>
                          </w:rPr>
                        </w:pPr>
                        <w:r>
                          <w:rPr>
                            <w:noProof/>
                            <w:color w:val="FF0000"/>
                            <w:sz w:val="28"/>
                            <w:szCs w:val="28"/>
                          </w:rPr>
                          <w:t>Family Name</w:t>
                        </w:r>
                      </w:p>
                    </w:tc>
                    <w:tc>
                      <w:tcPr>
                        <w:tcW w:w="3313" w:type="dxa"/>
                      </w:tcPr>
                      <w:p w14:paraId="02D06B0E" w14:textId="77777777" w:rsidR="00E568FF" w:rsidRDefault="00E568FF" w:rsidP="00E568FF">
                        <w:pPr>
                          <w:rPr>
                            <w:noProof/>
                            <w:color w:val="FF0000"/>
                            <w:sz w:val="28"/>
                            <w:szCs w:val="28"/>
                          </w:rPr>
                        </w:pPr>
                        <w:r w:rsidRPr="008C4464">
                          <w:rPr>
                            <w:iCs/>
                            <w:noProof/>
                            <w:color w:val="FF0000"/>
                            <w:sz w:val="28"/>
                            <w:szCs w:val="28"/>
                            <w:lang w:val="en-GB"/>
                          </w:rPr>
                          <w:t>Email</w:t>
                        </w:r>
                      </w:p>
                    </w:tc>
                  </w:tr>
                  <w:tr w:rsidR="00E568FF" w14:paraId="53478981" w14:textId="77777777" w:rsidTr="00E84C16">
                    <w:trPr>
                      <w:jc w:val="center"/>
                    </w:trPr>
                    <w:tc>
                      <w:tcPr>
                        <w:tcW w:w="3286" w:type="dxa"/>
                        <w:vAlign w:val="center"/>
                      </w:tcPr>
                      <w:p w14:paraId="0DE308AB" w14:textId="77777777" w:rsidR="00E568FF" w:rsidRDefault="00E568FF" w:rsidP="00E568F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59D03DFE" w14:textId="77777777" w:rsidR="00E568FF" w:rsidRDefault="00E568FF" w:rsidP="00E568F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4E72A1E" w14:textId="77777777" w:rsidR="00E568FF" w:rsidRDefault="00E568FF" w:rsidP="00E568FF">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E568FF" w14:paraId="66AD0F00" w14:textId="77777777" w:rsidTr="00E84C16">
                    <w:trPr>
                      <w:jc w:val="center"/>
                    </w:trPr>
                    <w:tc>
                      <w:tcPr>
                        <w:tcW w:w="3286" w:type="dxa"/>
                        <w:vAlign w:val="center"/>
                      </w:tcPr>
                      <w:p w14:paraId="7A72F413" w14:textId="77777777" w:rsidR="00E568FF" w:rsidRDefault="00E568FF" w:rsidP="00E568F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270A716B" w14:textId="77777777" w:rsidR="00E568FF" w:rsidRDefault="00E568FF" w:rsidP="00E568F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56ADDABB" w14:textId="77777777" w:rsidR="00E568FF" w:rsidRDefault="00E568FF" w:rsidP="00E568FF">
                        <w:pPr>
                          <w:rPr>
                            <w:noProof/>
                            <w:color w:val="FF0000"/>
                            <w:sz w:val="28"/>
                            <w:szCs w:val="28"/>
                          </w:rPr>
                        </w:pPr>
                        <w:r>
                          <w:rPr>
                            <w:rFonts w:eastAsia="Times New Roman" w:cs="Calibri"/>
                            <w:iCs/>
                            <w:sz w:val="24"/>
                            <w:szCs w:val="24"/>
                            <w:lang w:val="en-GB"/>
                          </w:rPr>
                          <w:t>2. secondauthor@gmail.com</w:t>
                        </w:r>
                      </w:p>
                    </w:tc>
                  </w:tr>
                  <w:tr w:rsidR="00E568FF" w14:paraId="4C475AB1" w14:textId="77777777" w:rsidTr="00E84C16">
                    <w:trPr>
                      <w:jc w:val="center"/>
                    </w:trPr>
                    <w:tc>
                      <w:tcPr>
                        <w:tcW w:w="3286" w:type="dxa"/>
                        <w:vAlign w:val="center"/>
                      </w:tcPr>
                      <w:p w14:paraId="18254F64" w14:textId="77777777" w:rsidR="00E568FF" w:rsidRDefault="00E568FF" w:rsidP="00E568F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6A636161" w14:textId="77777777" w:rsidR="00E568FF" w:rsidRDefault="00E568FF" w:rsidP="00E568F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019BACF8" w14:textId="77777777" w:rsidR="00E568FF" w:rsidRDefault="00E568FF" w:rsidP="00E568FF">
                        <w:pPr>
                          <w:rPr>
                            <w:noProof/>
                            <w:color w:val="FF0000"/>
                            <w:sz w:val="28"/>
                            <w:szCs w:val="28"/>
                          </w:rPr>
                        </w:pPr>
                        <w:r>
                          <w:rPr>
                            <w:rFonts w:eastAsia="Times New Roman" w:cs="Calibri"/>
                            <w:iCs/>
                            <w:sz w:val="24"/>
                            <w:szCs w:val="24"/>
                            <w:lang w:val="en-GB"/>
                          </w:rPr>
                          <w:t>3. thirdauthor@gmail.com</w:t>
                        </w:r>
                      </w:p>
                    </w:tc>
                  </w:tr>
                  <w:tr w:rsidR="00E568FF" w14:paraId="126014B4" w14:textId="77777777" w:rsidTr="00E84C16">
                    <w:trPr>
                      <w:jc w:val="center"/>
                    </w:trPr>
                    <w:tc>
                      <w:tcPr>
                        <w:tcW w:w="3286" w:type="dxa"/>
                        <w:vAlign w:val="center"/>
                      </w:tcPr>
                      <w:p w14:paraId="686F25C5" w14:textId="77777777" w:rsidR="00E568FF" w:rsidRDefault="00E568FF" w:rsidP="00E568F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0B08EA56" w14:textId="77777777" w:rsidR="00E568FF" w:rsidRDefault="00E568FF" w:rsidP="00E568F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70128AB4" w14:textId="77777777" w:rsidR="00E568FF" w:rsidRDefault="00E568FF" w:rsidP="00E568FF">
                        <w:pPr>
                          <w:rPr>
                            <w:noProof/>
                            <w:color w:val="FF0000"/>
                            <w:sz w:val="28"/>
                            <w:szCs w:val="28"/>
                          </w:rPr>
                        </w:pPr>
                        <w:r>
                          <w:rPr>
                            <w:rFonts w:eastAsia="Times New Roman" w:cs="Calibri"/>
                            <w:iCs/>
                            <w:sz w:val="24"/>
                            <w:szCs w:val="24"/>
                            <w:lang w:val="en-GB"/>
                          </w:rPr>
                          <w:t>4. fourthauthor@gmail.com</w:t>
                        </w:r>
                      </w:p>
                    </w:tc>
                  </w:tr>
                </w:tbl>
                <w:p w14:paraId="0B06F3DE" w14:textId="77777777" w:rsidR="00E568FF" w:rsidRPr="00351F89" w:rsidRDefault="00E568FF" w:rsidP="00E568FF">
                  <w:pPr>
                    <w:rPr>
                      <w:noProof/>
                      <w:color w:val="FF0000"/>
                      <w:sz w:val="28"/>
                      <w:szCs w:val="28"/>
                    </w:rPr>
                  </w:pPr>
                </w:p>
              </w:tc>
            </w:tr>
            <w:tr w:rsidR="00E568FF" w14:paraId="4FC9ECB3" w14:textId="77777777" w:rsidTr="00E84C16">
              <w:trPr>
                <w:trHeight w:val="20"/>
                <w:jc w:val="center"/>
              </w:trPr>
              <w:tc>
                <w:tcPr>
                  <w:tcW w:w="9746" w:type="dxa"/>
                  <w:tcBorders>
                    <w:top w:val="nil"/>
                    <w:bottom w:val="nil"/>
                  </w:tcBorders>
                  <w:vAlign w:val="center"/>
                </w:tcPr>
                <w:p w14:paraId="64BE1CCE" w14:textId="77777777" w:rsidR="00E568FF" w:rsidRDefault="00E568FF" w:rsidP="00E568FF">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6C63E80B" w14:textId="77777777" w:rsidR="00E568FF" w:rsidRDefault="00E568FF" w:rsidP="00E568FF">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E568FF" w14:paraId="0B8FE06F" w14:textId="77777777" w:rsidTr="00E84C16">
              <w:trPr>
                <w:trHeight w:val="20"/>
                <w:jc w:val="center"/>
              </w:trPr>
              <w:tc>
                <w:tcPr>
                  <w:tcW w:w="236" w:type="dxa"/>
                  <w:tcBorders>
                    <w:top w:val="nil"/>
                    <w:bottom w:val="nil"/>
                    <w:right w:val="nil"/>
                  </w:tcBorders>
                </w:tcPr>
                <w:p w14:paraId="108A6EDD" w14:textId="77777777" w:rsidR="00E568FF" w:rsidRPr="00CA466E" w:rsidRDefault="00E568FF" w:rsidP="00E568FF">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29CBD3FA" w14:textId="77777777" w:rsidR="00E568FF" w:rsidRPr="00CA466E" w:rsidRDefault="00E568FF" w:rsidP="00E568FF">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E568FF" w14:paraId="175AFB0C" w14:textId="77777777" w:rsidTr="00E84C16">
              <w:trPr>
                <w:trHeight w:val="20"/>
                <w:jc w:val="center"/>
              </w:trPr>
              <w:tc>
                <w:tcPr>
                  <w:tcW w:w="236" w:type="dxa"/>
                  <w:tcBorders>
                    <w:top w:val="nil"/>
                    <w:bottom w:val="nil"/>
                    <w:right w:val="nil"/>
                  </w:tcBorders>
                </w:tcPr>
                <w:p w14:paraId="29A1C829" w14:textId="77777777" w:rsidR="00E568FF" w:rsidRPr="00CA466E" w:rsidRDefault="00E568FF" w:rsidP="00E568FF">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3E888B76" w14:textId="77777777" w:rsidR="00E568FF" w:rsidRPr="00D427AA" w:rsidRDefault="00E568FF" w:rsidP="00E568FF">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185DB249" w14:textId="77777777" w:rsidR="00E568FF" w:rsidRPr="00C604C0" w:rsidRDefault="00E568FF" w:rsidP="00E568FF">
            <w:pPr>
              <w:ind w:left="-113"/>
              <w:rPr>
                <w:szCs w:val="24"/>
              </w:rPr>
            </w:pPr>
          </w:p>
        </w:tc>
      </w:tr>
      <w:tr w:rsidR="001D75B1" w14:paraId="35DA851A" w14:textId="77777777" w:rsidTr="00E568FF">
        <w:trPr>
          <w:trHeight w:val="20"/>
          <w:jc w:val="center"/>
        </w:trPr>
        <w:tc>
          <w:tcPr>
            <w:tcW w:w="366" w:type="dxa"/>
            <w:tcBorders>
              <w:top w:val="nil"/>
              <w:bottom w:val="nil"/>
              <w:right w:val="nil"/>
            </w:tcBorders>
          </w:tcPr>
          <w:p w14:paraId="4F7D05DB" w14:textId="77777777" w:rsidR="009E2B42" w:rsidRDefault="009E2B42" w:rsidP="00E568FF">
            <w:pPr>
              <w:rPr>
                <w:rFonts w:eastAsia="Times New Roman" w:cs="Times New Roman"/>
                <w:iCs/>
                <w:sz w:val="16"/>
                <w:szCs w:val="16"/>
                <w:vertAlign w:val="superscript"/>
              </w:rPr>
            </w:pPr>
          </w:p>
        </w:tc>
        <w:tc>
          <w:tcPr>
            <w:tcW w:w="9559" w:type="dxa"/>
            <w:gridSpan w:val="4"/>
            <w:tcBorders>
              <w:top w:val="nil"/>
              <w:left w:val="nil"/>
              <w:bottom w:val="nil"/>
            </w:tcBorders>
          </w:tcPr>
          <w:p w14:paraId="0A568FE2" w14:textId="77777777" w:rsidR="009E2B42" w:rsidRDefault="009E2B42" w:rsidP="00E568FF">
            <w:pPr>
              <w:ind w:left="-115"/>
              <w:rPr>
                <w:rFonts w:eastAsia="Times New Roman" w:cs="Times New Roman"/>
                <w:sz w:val="16"/>
                <w:szCs w:val="16"/>
              </w:rPr>
            </w:pPr>
          </w:p>
        </w:tc>
      </w:tr>
      <w:tr w:rsidR="001D75B1" w:rsidRPr="007862A5" w14:paraId="6817A3E8" w14:textId="77777777" w:rsidTr="00E568FF">
        <w:tblPrEx>
          <w:tblBorders>
            <w:bottom w:val="single" w:sz="4" w:space="0" w:color="auto"/>
            <w:insideV w:val="none" w:sz="0" w:space="0" w:color="auto"/>
          </w:tblBorders>
        </w:tblPrEx>
        <w:trPr>
          <w:jc w:val="center"/>
        </w:trPr>
        <w:tc>
          <w:tcPr>
            <w:tcW w:w="4212" w:type="dxa"/>
            <w:gridSpan w:val="3"/>
            <w:tcBorders>
              <w:top w:val="single" w:sz="12" w:space="0" w:color="auto"/>
              <w:bottom w:val="single" w:sz="12" w:space="0" w:color="auto"/>
            </w:tcBorders>
            <w:vAlign w:val="center"/>
          </w:tcPr>
          <w:p w14:paraId="1B311289" w14:textId="77777777" w:rsidR="003F5EA9" w:rsidRPr="007862A5" w:rsidRDefault="003F5EA9" w:rsidP="00927675">
            <w:pPr>
              <w:spacing w:before="240" w:after="120"/>
              <w:rPr>
                <w:b/>
                <w:bCs/>
                <w:sz w:val="18"/>
                <w:szCs w:val="18"/>
              </w:rPr>
            </w:pPr>
            <w:r w:rsidRPr="007862A5">
              <w:rPr>
                <w:b/>
                <w:bCs/>
                <w:sz w:val="18"/>
                <w:szCs w:val="18"/>
              </w:rPr>
              <w:t>ARTICLE INFO</w:t>
            </w:r>
          </w:p>
        </w:tc>
        <w:tc>
          <w:tcPr>
            <w:tcW w:w="5713" w:type="dxa"/>
            <w:gridSpan w:val="2"/>
            <w:tcBorders>
              <w:top w:val="single" w:sz="12" w:space="0" w:color="auto"/>
              <w:bottom w:val="single" w:sz="12" w:space="0" w:color="auto"/>
            </w:tcBorders>
            <w:vAlign w:val="center"/>
          </w:tcPr>
          <w:p w14:paraId="44A0CE50" w14:textId="77777777" w:rsidR="003F5EA9" w:rsidRPr="007862A5" w:rsidRDefault="003F5EA9" w:rsidP="00927675">
            <w:pPr>
              <w:spacing w:before="240" w:after="120"/>
              <w:rPr>
                <w:b/>
                <w:bCs/>
                <w:sz w:val="18"/>
                <w:szCs w:val="18"/>
              </w:rPr>
            </w:pPr>
            <w:r w:rsidRPr="007862A5">
              <w:rPr>
                <w:b/>
                <w:bCs/>
                <w:sz w:val="18"/>
                <w:szCs w:val="18"/>
              </w:rPr>
              <w:t>ABSTRACT</w:t>
            </w:r>
          </w:p>
        </w:tc>
      </w:tr>
      <w:tr w:rsidR="001D75B1" w:rsidRPr="007862A5" w14:paraId="7C046DF3" w14:textId="77777777" w:rsidTr="00E568FF">
        <w:tblPrEx>
          <w:tblBorders>
            <w:bottom w:val="single" w:sz="4" w:space="0" w:color="auto"/>
            <w:insideV w:val="none" w:sz="0" w:space="0" w:color="auto"/>
          </w:tblBorders>
        </w:tblPrEx>
        <w:trPr>
          <w:jc w:val="center"/>
        </w:trPr>
        <w:tc>
          <w:tcPr>
            <w:tcW w:w="4212" w:type="dxa"/>
            <w:gridSpan w:val="3"/>
            <w:tcBorders>
              <w:top w:val="single" w:sz="12" w:space="0" w:color="auto"/>
              <w:bottom w:val="nil"/>
            </w:tcBorders>
          </w:tcPr>
          <w:p w14:paraId="6DF7FB1B" w14:textId="77777777" w:rsidR="006A5113" w:rsidRPr="00EE0FAA" w:rsidRDefault="006A5113" w:rsidP="00927675">
            <w:pPr>
              <w:spacing w:before="120"/>
              <w:rPr>
                <w:b/>
                <w:bCs/>
                <w:i/>
                <w:iCs/>
                <w:sz w:val="18"/>
                <w:szCs w:val="18"/>
              </w:rPr>
            </w:pPr>
            <w:r w:rsidRPr="00EE0FAA">
              <w:rPr>
                <w:b/>
                <w:bCs/>
                <w:i/>
                <w:iCs/>
                <w:sz w:val="18"/>
                <w:szCs w:val="18"/>
              </w:rPr>
              <w:t>Article history:</w:t>
            </w:r>
          </w:p>
          <w:p w14:paraId="5D69365D" w14:textId="77777777" w:rsidR="006A5113" w:rsidRPr="00466763" w:rsidRDefault="006A5113" w:rsidP="00355F5B">
            <w:pPr>
              <w:rPr>
                <w:color w:val="FF0000"/>
                <w:sz w:val="16"/>
                <w:szCs w:val="16"/>
              </w:rPr>
            </w:pPr>
            <w:r w:rsidRPr="00466763">
              <w:rPr>
                <w:color w:val="FF0000"/>
                <w:sz w:val="16"/>
                <w:szCs w:val="16"/>
              </w:rPr>
              <w:t>Received 29 October 2016</w:t>
            </w:r>
          </w:p>
          <w:p w14:paraId="28577BDB" w14:textId="77777777" w:rsidR="006A5113" w:rsidRPr="00466763" w:rsidRDefault="006A5113" w:rsidP="00355F5B">
            <w:pPr>
              <w:rPr>
                <w:color w:val="FF0000"/>
                <w:sz w:val="16"/>
                <w:szCs w:val="16"/>
              </w:rPr>
            </w:pPr>
            <w:r w:rsidRPr="00466763">
              <w:rPr>
                <w:color w:val="FF0000"/>
                <w:sz w:val="16"/>
                <w:szCs w:val="16"/>
              </w:rPr>
              <w:t>Received in revised form 1 December 2017</w:t>
            </w:r>
          </w:p>
          <w:p w14:paraId="3F3753E1" w14:textId="77777777" w:rsidR="006A5113" w:rsidRPr="00466763" w:rsidRDefault="006A5113" w:rsidP="00355F5B">
            <w:pPr>
              <w:rPr>
                <w:color w:val="FF0000"/>
                <w:sz w:val="16"/>
                <w:szCs w:val="16"/>
              </w:rPr>
            </w:pPr>
            <w:r w:rsidRPr="00466763">
              <w:rPr>
                <w:color w:val="FF0000"/>
                <w:sz w:val="16"/>
                <w:szCs w:val="16"/>
              </w:rPr>
              <w:t>Accepted 9 December 2017</w:t>
            </w:r>
          </w:p>
          <w:p w14:paraId="4899B7FA" w14:textId="77777777" w:rsidR="006A5113" w:rsidRPr="007862A5" w:rsidRDefault="006A5113" w:rsidP="000F794A">
            <w:pPr>
              <w:spacing w:after="120"/>
              <w:rPr>
                <w:sz w:val="18"/>
                <w:szCs w:val="18"/>
              </w:rPr>
            </w:pPr>
            <w:r w:rsidRPr="00466763">
              <w:rPr>
                <w:color w:val="FF0000"/>
                <w:sz w:val="16"/>
                <w:szCs w:val="16"/>
              </w:rPr>
              <w:t>Available online 10 December 2017</w:t>
            </w:r>
          </w:p>
        </w:tc>
        <w:tc>
          <w:tcPr>
            <w:tcW w:w="5713" w:type="dxa"/>
            <w:gridSpan w:val="2"/>
            <w:vMerge w:val="restart"/>
            <w:tcBorders>
              <w:top w:val="single" w:sz="12" w:space="0" w:color="auto"/>
            </w:tcBorders>
            <w:vAlign w:val="center"/>
          </w:tcPr>
          <w:p w14:paraId="4C33D879" w14:textId="77777777" w:rsidR="006A5113" w:rsidRPr="00EE0FAA" w:rsidRDefault="006A5113" w:rsidP="003D133A">
            <w:pPr>
              <w:spacing w:before="120"/>
              <w:jc w:val="both"/>
              <w:rPr>
                <w:sz w:val="18"/>
                <w:szCs w:val="18"/>
              </w:rPr>
            </w:pPr>
            <w:r>
              <w:rPr>
                <w:rFonts w:cs="Calibri"/>
                <w:sz w:val="18"/>
                <w:szCs w:val="18"/>
                <w:lang w:val="en-GB"/>
              </w:rPr>
              <w:t>A</w:t>
            </w:r>
            <w:r w:rsidRPr="00466763">
              <w:rPr>
                <w:rFonts w:cs="Calibri"/>
                <w:sz w:val="18"/>
                <w:szCs w:val="18"/>
                <w:lang w:val="en-GB"/>
              </w:rPr>
              <w:t xml:space="preserve">bstract should state briefly the purpose of the research, the principal results and major conclusions. References </w:t>
            </w:r>
            <w:r>
              <w:rPr>
                <w:rFonts w:cs="Calibri"/>
                <w:sz w:val="18"/>
                <w:szCs w:val="18"/>
                <w:lang w:val="en-GB"/>
              </w:rPr>
              <w:t xml:space="preserve">and </w:t>
            </w:r>
            <w:r w:rsidRPr="00466763">
              <w:rPr>
                <w:rFonts w:cs="Calibri"/>
                <w:sz w:val="18"/>
                <w:szCs w:val="18"/>
                <w:lang w:val="en-GB"/>
              </w:rPr>
              <w:t>non-standard or uncommon abbreviations should be avoided</w:t>
            </w:r>
            <w:r>
              <w:rPr>
                <w:rFonts w:cs="Calibri"/>
                <w:sz w:val="18"/>
                <w:szCs w:val="18"/>
                <w:lang w:val="en-GB"/>
              </w:rPr>
              <w:t xml:space="preserve"> in the abstract. The number of words should not exceed 350. </w:t>
            </w:r>
          </w:p>
        </w:tc>
      </w:tr>
      <w:tr w:rsidR="001D75B1" w:rsidRPr="007862A5" w14:paraId="3C9E6EC5" w14:textId="77777777" w:rsidTr="00E568FF">
        <w:tblPrEx>
          <w:tblBorders>
            <w:bottom w:val="single" w:sz="4" w:space="0" w:color="auto"/>
            <w:insideV w:val="none" w:sz="0" w:space="0" w:color="auto"/>
          </w:tblBorders>
        </w:tblPrEx>
        <w:trPr>
          <w:jc w:val="center"/>
        </w:trPr>
        <w:tc>
          <w:tcPr>
            <w:tcW w:w="4212" w:type="dxa"/>
            <w:gridSpan w:val="3"/>
            <w:tcBorders>
              <w:top w:val="nil"/>
              <w:bottom w:val="nil"/>
            </w:tcBorders>
            <w:vAlign w:val="center"/>
          </w:tcPr>
          <w:p w14:paraId="50FAF4DE" w14:textId="77777777" w:rsidR="006A5113" w:rsidRPr="00EE0FAA" w:rsidRDefault="006A5113" w:rsidP="00927675">
            <w:pPr>
              <w:rPr>
                <w:b/>
                <w:bCs/>
                <w:i/>
                <w:iCs/>
                <w:sz w:val="18"/>
                <w:szCs w:val="18"/>
              </w:rPr>
            </w:pPr>
            <w:r w:rsidRPr="00EE0FAA">
              <w:rPr>
                <w:b/>
                <w:bCs/>
                <w:i/>
                <w:iCs/>
                <w:sz w:val="18"/>
                <w:szCs w:val="18"/>
              </w:rPr>
              <w:t>Keywords:</w:t>
            </w:r>
          </w:p>
        </w:tc>
        <w:tc>
          <w:tcPr>
            <w:tcW w:w="5713" w:type="dxa"/>
            <w:gridSpan w:val="2"/>
            <w:vMerge/>
            <w:vAlign w:val="center"/>
          </w:tcPr>
          <w:p w14:paraId="4690D093" w14:textId="77777777" w:rsidR="006A5113" w:rsidRPr="007862A5" w:rsidRDefault="006A5113" w:rsidP="00927675">
            <w:pPr>
              <w:rPr>
                <w:b/>
                <w:bCs/>
                <w:sz w:val="18"/>
                <w:szCs w:val="18"/>
              </w:rPr>
            </w:pPr>
          </w:p>
        </w:tc>
      </w:tr>
      <w:tr w:rsidR="001D75B1" w:rsidRPr="007862A5" w14:paraId="1F018B1F" w14:textId="77777777" w:rsidTr="00E568FF">
        <w:tblPrEx>
          <w:tblBorders>
            <w:bottom w:val="single" w:sz="4" w:space="0" w:color="auto"/>
            <w:insideV w:val="none" w:sz="0" w:space="0" w:color="auto"/>
          </w:tblBorders>
        </w:tblPrEx>
        <w:trPr>
          <w:jc w:val="center"/>
        </w:trPr>
        <w:tc>
          <w:tcPr>
            <w:tcW w:w="4212" w:type="dxa"/>
            <w:gridSpan w:val="3"/>
            <w:tcBorders>
              <w:top w:val="nil"/>
              <w:bottom w:val="single" w:sz="12" w:space="0" w:color="auto"/>
            </w:tcBorders>
            <w:vAlign w:val="center"/>
          </w:tcPr>
          <w:p w14:paraId="250C4D77" w14:textId="77777777" w:rsidR="006A5113" w:rsidRPr="007862A5" w:rsidRDefault="006A5113" w:rsidP="003D133A">
            <w:pPr>
              <w:spacing w:after="120"/>
              <w:rPr>
                <w:sz w:val="18"/>
                <w:szCs w:val="18"/>
              </w:rPr>
            </w:pPr>
            <w:r>
              <w:rPr>
                <w:rFonts w:cstheme="majorBidi"/>
                <w:color w:val="000000" w:themeColor="text1"/>
                <w:sz w:val="18"/>
                <w:szCs w:val="18"/>
              </w:rPr>
              <w:t>Minimum three keywords;</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 IS-FMTS</w:t>
            </w:r>
            <w:r w:rsidRPr="000F794A">
              <w:rPr>
                <w:rFonts w:cstheme="majorBidi"/>
                <w:color w:val="000000" w:themeColor="text1"/>
                <w:sz w:val="18"/>
                <w:szCs w:val="18"/>
              </w:rPr>
              <w:t xml:space="preserve"> </w:t>
            </w:r>
          </w:p>
        </w:tc>
        <w:tc>
          <w:tcPr>
            <w:tcW w:w="5713" w:type="dxa"/>
            <w:gridSpan w:val="2"/>
            <w:vMerge/>
            <w:tcBorders>
              <w:bottom w:val="single" w:sz="12" w:space="0" w:color="auto"/>
            </w:tcBorders>
            <w:vAlign w:val="bottom"/>
          </w:tcPr>
          <w:p w14:paraId="64049629" w14:textId="77777777" w:rsidR="006A5113" w:rsidRPr="007862A5" w:rsidRDefault="006A5113" w:rsidP="003D133A">
            <w:pPr>
              <w:spacing w:after="120"/>
              <w:jc w:val="right"/>
              <w:rPr>
                <w:b/>
                <w:bCs/>
                <w:sz w:val="18"/>
                <w:szCs w:val="18"/>
              </w:rPr>
            </w:pPr>
          </w:p>
        </w:tc>
      </w:tr>
    </w:tbl>
    <w:p w14:paraId="1942F124" w14:textId="77777777" w:rsidR="00EB65AA" w:rsidRPr="00EB65AA" w:rsidRDefault="00EB65AA" w:rsidP="003F5EA9">
      <w:pPr>
        <w:spacing w:after="0" w:line="240" w:lineRule="auto"/>
        <w:rPr>
          <w:rFonts w:cstheme="minorHAnsi"/>
          <w:sz w:val="24"/>
          <w:szCs w:val="24"/>
        </w:rPr>
      </w:pPr>
    </w:p>
    <w:p w14:paraId="3829B37E"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32D7B234" w14:textId="77777777" w:rsidR="003F5EA9" w:rsidRDefault="003F5EA9" w:rsidP="003F5EA9">
      <w:pPr>
        <w:spacing w:after="0" w:line="240" w:lineRule="auto"/>
        <w:jc w:val="both"/>
        <w:rPr>
          <w:rFonts w:cstheme="minorHAnsi"/>
          <w:bCs/>
          <w:sz w:val="24"/>
          <w:szCs w:val="24"/>
        </w:rPr>
      </w:pPr>
    </w:p>
    <w:p w14:paraId="17DC4F08" w14:textId="77777777" w:rsidR="003D133A"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The </w:t>
      </w:r>
      <w:r w:rsidR="003D133A">
        <w:rPr>
          <w:rFonts w:cs="Times New Roman"/>
          <w:sz w:val="24"/>
          <w:szCs w:val="24"/>
          <w:lang w:val="en-US"/>
        </w:rPr>
        <w:t xml:space="preserve">first sentence should start here </w:t>
      </w:r>
      <w:r w:rsidR="003D133A" w:rsidRPr="003D133A">
        <w:rPr>
          <w:rFonts w:cs="Times New Roman"/>
          <w:sz w:val="24"/>
          <w:szCs w:val="24"/>
          <w:lang w:val="en-US"/>
        </w:rPr>
        <w:t>[1]. The last few decades have witnessed vast research on new types of heat transfer fluids, namely nanofluids. Nanofluid is a fluid that contains nanometer-sized solid particles. The nanofluid was introduced by Choi [2] and it has been proven to give better heat transfer efficiency compared to conventional fluids.  Detailed reviews on the physical and thermal properties of nanofluids can be seen in review papers by several authors [3-5].</w:t>
      </w:r>
    </w:p>
    <w:p w14:paraId="79D0AD16" w14:textId="77777777" w:rsidR="0049671B" w:rsidRDefault="003D133A" w:rsidP="0049671B">
      <w:pPr>
        <w:spacing w:after="0" w:line="240" w:lineRule="auto"/>
        <w:ind w:firstLine="360"/>
        <w:jc w:val="both"/>
        <w:rPr>
          <w:rFonts w:cs="Times New Roman"/>
          <w:sz w:val="24"/>
          <w:szCs w:val="24"/>
          <w:lang w:val="en-US"/>
        </w:rPr>
      </w:pPr>
      <w:r w:rsidRPr="003D133A">
        <w:rPr>
          <w:rFonts w:cs="Times New Roman"/>
          <w:sz w:val="24"/>
          <w:szCs w:val="24"/>
          <w:lang w:val="en-US"/>
        </w:rPr>
        <w:lastRenderedPageBreak/>
        <w:t>Second paragraph starts here. A nanofluid can be produced by dispersing metallic or non-metallic nanoparticles or nanofibers with a typical size of less than 100 nm in a base liquid</w:t>
      </w:r>
      <w:r>
        <w:rPr>
          <w:rFonts w:cs="Times New Roman"/>
          <w:sz w:val="24"/>
          <w:szCs w:val="24"/>
          <w:lang w:val="en-US"/>
        </w:rPr>
        <w:t>.</w:t>
      </w:r>
    </w:p>
    <w:p w14:paraId="558D1442" w14:textId="77777777" w:rsidR="003D133A" w:rsidRDefault="003D133A" w:rsidP="003D133A">
      <w:pPr>
        <w:spacing w:after="0" w:line="240" w:lineRule="auto"/>
        <w:jc w:val="both"/>
        <w:rPr>
          <w:rFonts w:cs="Times New Roman"/>
          <w:sz w:val="24"/>
          <w:szCs w:val="24"/>
          <w:lang w:val="en-US"/>
        </w:rPr>
      </w:pPr>
    </w:p>
    <w:p w14:paraId="204F1E24"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16440FB7" w14:textId="77777777" w:rsidR="003D133A" w:rsidRPr="00DE1281" w:rsidRDefault="003D133A" w:rsidP="003D133A">
      <w:pPr>
        <w:spacing w:after="0" w:line="240" w:lineRule="auto"/>
        <w:jc w:val="both"/>
        <w:rPr>
          <w:rFonts w:cs="Times New Roman"/>
          <w:sz w:val="24"/>
          <w:szCs w:val="24"/>
          <w:lang w:val="en-US"/>
        </w:rPr>
      </w:pPr>
    </w:p>
    <w:p w14:paraId="4C1BA1A4" w14:textId="77777777" w:rsidR="003D133A" w:rsidRDefault="003D133A" w:rsidP="003D133A">
      <w:pPr>
        <w:spacing w:after="0" w:line="240" w:lineRule="auto"/>
        <w:ind w:firstLine="369"/>
        <w:jc w:val="both"/>
        <w:rPr>
          <w:rFonts w:cs="Times New Roman"/>
          <w:sz w:val="24"/>
          <w:szCs w:val="24"/>
          <w:lang w:val="en-US"/>
        </w:rPr>
      </w:pP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Figure </w:t>
      </w:r>
      <w:r w:rsidR="00BF2C82">
        <w:rPr>
          <w:rFonts w:cs="Times New Roman"/>
          <w:sz w:val="24"/>
          <w:szCs w:val="24"/>
          <w:lang w:val="en-US"/>
        </w:rPr>
        <w:t>1</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Figure </w:t>
      </w:r>
      <w:r w:rsidR="00BF2C82">
        <w:rPr>
          <w:rFonts w:cs="Times New Roman"/>
          <w:sz w:val="24"/>
          <w:szCs w:val="24"/>
          <w:lang w:val="en-US"/>
        </w:rPr>
        <w:t>2</w:t>
      </w:r>
      <w:r w:rsidRPr="00DE1281">
        <w:rPr>
          <w:rFonts w:cs="Times New Roman"/>
          <w:sz w:val="24"/>
          <w:szCs w:val="24"/>
          <w:lang w:val="en-US"/>
        </w:rPr>
        <w:t xml:space="preserve">. </w:t>
      </w:r>
    </w:p>
    <w:p w14:paraId="5B14F954" w14:textId="77777777" w:rsidR="0049671B" w:rsidRP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4EADE2CE" w14:textId="77777777" w:rsidR="00DE1281" w:rsidRPr="0049671B" w:rsidRDefault="00DE1281" w:rsidP="0049671B">
      <w:pPr>
        <w:spacing w:after="0" w:line="240" w:lineRule="auto"/>
        <w:ind w:firstLine="360"/>
        <w:jc w:val="both"/>
        <w:rPr>
          <w:rFonts w:cs="Times New Roman"/>
          <w:sz w:val="24"/>
          <w:szCs w:val="24"/>
          <w:lang w:val="en-US"/>
        </w:rPr>
      </w:pPr>
    </w:p>
    <w:p w14:paraId="7FE2EA20"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14F520DC" wp14:editId="1AFA6660">
            <wp:extent cx="3421732" cy="199390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contrast="-20000"/>
                      <a:extLst>
                        <a:ext uri="{28A0092B-C50C-407E-A947-70E740481C1C}">
                          <a14:useLocalDpi xmlns:a14="http://schemas.microsoft.com/office/drawing/2010/main" val="0"/>
                        </a:ext>
                      </a:extLst>
                    </a:blip>
                    <a:srcRect/>
                    <a:stretch>
                      <a:fillRect/>
                    </a:stretch>
                  </pic:blipFill>
                  <pic:spPr bwMode="auto">
                    <a:xfrm>
                      <a:off x="0" y="0"/>
                      <a:ext cx="3424714" cy="1995638"/>
                    </a:xfrm>
                    <a:prstGeom prst="rect">
                      <a:avLst/>
                    </a:prstGeom>
                    <a:noFill/>
                    <a:ln>
                      <a:noFill/>
                    </a:ln>
                  </pic:spPr>
                </pic:pic>
              </a:graphicData>
            </a:graphic>
          </wp:inline>
        </w:drawing>
      </w:r>
    </w:p>
    <w:p w14:paraId="3F3CC00A" w14:textId="77777777" w:rsidR="00DE1281" w:rsidRPr="00DE1281" w:rsidRDefault="00DE1281" w:rsidP="00DE1281">
      <w:pPr>
        <w:spacing w:after="0" w:line="240" w:lineRule="auto"/>
        <w:ind w:left="2127" w:right="1808"/>
        <w:rPr>
          <w:rFonts w:cs="Times New Roman"/>
          <w:lang w:val="en-US"/>
        </w:rPr>
      </w:pPr>
      <w:r w:rsidRPr="00DE1281">
        <w:rPr>
          <w:rFonts w:cs="Times New Roman"/>
          <w:b/>
          <w:lang w:val="en-US"/>
        </w:rPr>
        <w:t>Fig. 1.</w:t>
      </w:r>
      <w:r w:rsidRPr="00DE1281">
        <w:rPr>
          <w:rFonts w:cs="Times New Roman"/>
          <w:lang w:val="en-US"/>
        </w:rPr>
        <w:t xml:space="preserve"> Comparison of experimental measurement and Numerical studies above VFE-2 configurations at α=13° [2]</w:t>
      </w:r>
    </w:p>
    <w:p w14:paraId="18A02790"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531A7051" w14:textId="77777777" w:rsidR="00DE1281" w:rsidRDefault="00BF2C82" w:rsidP="00BF2C82">
      <w:pPr>
        <w:jc w:val="center"/>
        <w:rPr>
          <w:szCs w:val="20"/>
          <w:lang w:val="en"/>
        </w:rPr>
      </w:pPr>
      <w:r>
        <w:rPr>
          <w:rFonts w:eastAsia="Times New Roman"/>
          <w:noProof/>
          <w:szCs w:val="20"/>
          <w:lang w:val="en-MY" w:eastAsia="en-MY"/>
        </w:rPr>
        <w:drawing>
          <wp:inline distT="0" distB="0" distL="0" distR="0" wp14:anchorId="13362B2C" wp14:editId="2022F69A">
            <wp:extent cx="2220310" cy="22733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0310" cy="2273300"/>
                    </a:xfrm>
                    <a:prstGeom prst="rect">
                      <a:avLst/>
                    </a:prstGeom>
                    <a:noFill/>
                    <a:ln>
                      <a:noFill/>
                    </a:ln>
                  </pic:spPr>
                </pic:pic>
              </a:graphicData>
            </a:graphic>
          </wp:inline>
        </w:drawing>
      </w:r>
    </w:p>
    <w:p w14:paraId="3853A553" w14:textId="77777777" w:rsidR="00DE1281" w:rsidRDefault="00DE1281" w:rsidP="00BF2C82">
      <w:pPr>
        <w:spacing w:after="0" w:line="240" w:lineRule="auto"/>
        <w:ind w:firstLine="3119"/>
        <w:jc w:val="both"/>
        <w:rPr>
          <w:rFonts w:cs="Times New Roman"/>
          <w:lang w:val="en-US"/>
        </w:rPr>
      </w:pPr>
      <w:r w:rsidRPr="00DE1281">
        <w:rPr>
          <w:rFonts w:cs="Times New Roman"/>
          <w:b/>
          <w:lang w:val="en-US"/>
        </w:rPr>
        <w:t>Fig. 2.</w:t>
      </w:r>
      <w:r w:rsidRPr="00DE1281">
        <w:rPr>
          <w:rFonts w:cs="Times New Roman"/>
          <w:lang w:val="en-US"/>
        </w:rPr>
        <w:t xml:space="preserve"> </w:t>
      </w:r>
      <w:r w:rsidR="00BF2C82" w:rsidRPr="00AA5F9D">
        <w:rPr>
          <w:rFonts w:cs="Times New Roman"/>
          <w:lang w:val="en-US"/>
        </w:rPr>
        <w:t>UTM-LST delta wing VFE-2 profiles</w:t>
      </w:r>
    </w:p>
    <w:p w14:paraId="7BFA2915" w14:textId="77777777" w:rsidR="00DE1281" w:rsidRDefault="00DE1281" w:rsidP="00DE1281">
      <w:pPr>
        <w:spacing w:after="0" w:line="240" w:lineRule="auto"/>
        <w:ind w:firstLine="720"/>
        <w:jc w:val="both"/>
        <w:rPr>
          <w:rFonts w:cs="Times New Roman"/>
          <w:lang w:val="en-US"/>
        </w:rPr>
      </w:pPr>
    </w:p>
    <w:p w14:paraId="4706F2DB" w14:textId="77777777" w:rsidR="00DE1281" w:rsidRDefault="00DE1281" w:rsidP="00DE1281">
      <w:pPr>
        <w:spacing w:after="0" w:line="240" w:lineRule="auto"/>
        <w:ind w:firstLine="369"/>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5332BD">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 </w:t>
      </w:r>
    </w:p>
    <w:p w14:paraId="709F8882" w14:textId="77777777" w:rsidR="00DE1281" w:rsidRPr="00DE1281" w:rsidRDefault="00DE1281" w:rsidP="00DE1281">
      <w:pPr>
        <w:spacing w:after="0" w:line="240" w:lineRule="auto"/>
        <w:ind w:firstLine="369"/>
        <w:jc w:val="both"/>
        <w:rPr>
          <w:rFonts w:cs="Times New Roman"/>
          <w:sz w:val="24"/>
          <w:szCs w:val="24"/>
          <w:lang w:val="en-US"/>
        </w:rPr>
      </w:pPr>
    </w:p>
    <w:p w14:paraId="3344D1F9"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lastRenderedPageBreak/>
        <w:t xml:space="preserve">3. </w:t>
      </w:r>
      <w:r w:rsidRPr="007826D7">
        <w:rPr>
          <w:rFonts w:eastAsia="Times New Roman"/>
          <w:b/>
          <w:bCs/>
          <w:sz w:val="24"/>
          <w:szCs w:val="24"/>
        </w:rPr>
        <w:t xml:space="preserve">Results </w:t>
      </w:r>
    </w:p>
    <w:p w14:paraId="723802C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9CEF3B7" w14:textId="77777777" w:rsidR="00BF2C82" w:rsidRDefault="00BF2C82" w:rsidP="00BF2C82">
      <w:pPr>
        <w:spacing w:after="0" w:line="240" w:lineRule="auto"/>
        <w:jc w:val="both"/>
        <w:rPr>
          <w:rFonts w:eastAsia="Times New Roman"/>
          <w:i/>
          <w:iCs/>
          <w:sz w:val="24"/>
          <w:szCs w:val="24"/>
        </w:rPr>
      </w:pPr>
    </w:p>
    <w:p w14:paraId="43689D81" w14:textId="77777777" w:rsidR="00BF2C82" w:rsidRPr="007826D7" w:rsidRDefault="00BF2C82" w:rsidP="00BF2C82">
      <w:pPr>
        <w:spacing w:after="0" w:line="240" w:lineRule="auto"/>
        <w:ind w:firstLine="369"/>
        <w:jc w:val="both"/>
        <w:rPr>
          <w:rFonts w:eastAsia="Times New Roman"/>
          <w:sz w:val="24"/>
          <w:szCs w:val="24"/>
        </w:rPr>
      </w:pP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1F6F3887" w14:textId="77777777" w:rsidR="00BF2C82" w:rsidRDefault="00BF2C82" w:rsidP="00BF2C82">
      <w:pPr>
        <w:spacing w:after="0" w:line="240" w:lineRule="auto"/>
        <w:jc w:val="both"/>
        <w:rPr>
          <w:rFonts w:eastAsia="Times New Roman"/>
          <w:i/>
          <w:iCs/>
          <w:sz w:val="24"/>
          <w:szCs w:val="24"/>
        </w:rPr>
      </w:pPr>
    </w:p>
    <w:p w14:paraId="08D864A5"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7099B9FF" w14:textId="77777777" w:rsidR="00BF2C82" w:rsidRPr="007826D7" w:rsidRDefault="00BF2C82" w:rsidP="00BF2C82">
      <w:pPr>
        <w:spacing w:after="0" w:line="240" w:lineRule="auto"/>
        <w:jc w:val="both"/>
        <w:rPr>
          <w:rFonts w:eastAsia="Times New Roman"/>
          <w:sz w:val="24"/>
          <w:szCs w:val="24"/>
        </w:rPr>
      </w:pPr>
    </w:p>
    <w:p w14:paraId="54816458" w14:textId="77777777" w:rsidR="00BF2C82" w:rsidRDefault="00BF2C82" w:rsidP="00BF2C82">
      <w:pPr>
        <w:spacing w:after="0" w:line="240" w:lineRule="auto"/>
        <w:ind w:firstLine="357"/>
        <w:rPr>
          <w:rFonts w:eastAsia="Times New Roman"/>
          <w:sz w:val="24"/>
          <w:szCs w:val="24"/>
        </w:rPr>
      </w:pPr>
      <w:r w:rsidRPr="007826D7">
        <w:rPr>
          <w:rFonts w:eastAsia="Times New Roman"/>
          <w:sz w:val="24"/>
          <w:szCs w:val="24"/>
        </w:rPr>
        <w:t xml:space="preserve">The test configuration for this experiment is in Table </w:t>
      </w:r>
      <w:r>
        <w:rPr>
          <w:rFonts w:eastAsia="Times New Roman"/>
          <w:sz w:val="24"/>
          <w:szCs w:val="24"/>
        </w:rPr>
        <w:t>1</w:t>
      </w:r>
      <w:r w:rsidRPr="007826D7">
        <w:rPr>
          <w:rFonts w:eastAsia="Times New Roman"/>
          <w:sz w:val="24"/>
          <w:szCs w:val="24"/>
        </w:rPr>
        <w:t>.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F375CA" w14:textId="77777777" w:rsidR="00BF2C82" w:rsidRPr="005D37D0" w:rsidRDefault="00BF2C82" w:rsidP="00BF2C82">
      <w:pPr>
        <w:spacing w:after="0" w:line="240" w:lineRule="auto"/>
        <w:ind w:firstLine="2835"/>
        <w:jc w:val="both"/>
        <w:rPr>
          <w:rFonts w:eastAsia="Times New Roman"/>
          <w:b/>
          <w:bCs/>
          <w:szCs w:val="20"/>
        </w:rPr>
      </w:pPr>
      <w:r w:rsidRPr="005D37D0">
        <w:rPr>
          <w:rFonts w:eastAsia="Times New Roman"/>
          <w:b/>
          <w:bCs/>
          <w:szCs w:val="20"/>
        </w:rPr>
        <w:t>Table 1</w:t>
      </w:r>
    </w:p>
    <w:p w14:paraId="50FA767C" w14:textId="77777777" w:rsidR="00BF2C82" w:rsidRDefault="00BF2C82" w:rsidP="00BF2C82">
      <w:pPr>
        <w:spacing w:after="0" w:line="240" w:lineRule="auto"/>
        <w:ind w:firstLine="2835"/>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49A1DC12" w14:textId="77777777" w:rsidTr="008202D3">
        <w:tc>
          <w:tcPr>
            <w:tcW w:w="2307" w:type="dxa"/>
            <w:tcBorders>
              <w:top w:val="single" w:sz="4" w:space="0" w:color="auto"/>
              <w:bottom w:val="single" w:sz="4" w:space="0" w:color="auto"/>
            </w:tcBorders>
            <w:shd w:val="clear" w:color="auto" w:fill="auto"/>
            <w:vAlign w:val="center"/>
          </w:tcPr>
          <w:p w14:paraId="33A0646B" w14:textId="77777777" w:rsidR="00BF2C82" w:rsidRPr="005D37D0" w:rsidRDefault="00BF2C82" w:rsidP="008202D3">
            <w:pPr>
              <w:spacing w:after="0" w:line="240" w:lineRule="auto"/>
              <w:jc w:val="center"/>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2B392088" w14:textId="77777777" w:rsidR="00BF2C82" w:rsidRPr="005D37D0" w:rsidRDefault="00BF2C82" w:rsidP="008202D3">
            <w:pPr>
              <w:spacing w:after="0" w:line="240" w:lineRule="auto"/>
              <w:jc w:val="center"/>
              <w:rPr>
                <w:sz w:val="20"/>
                <w:szCs w:val="20"/>
              </w:rPr>
            </w:pPr>
            <w:r w:rsidRPr="005D37D0">
              <w:rPr>
                <w:sz w:val="20"/>
                <w:szCs w:val="20"/>
              </w:rPr>
              <w:t>Velocity, V</w:t>
            </w:r>
          </w:p>
        </w:tc>
      </w:tr>
      <w:tr w:rsidR="00BF2C82" w:rsidRPr="005D37D0" w14:paraId="06D42E11" w14:textId="77777777" w:rsidTr="008202D3">
        <w:tc>
          <w:tcPr>
            <w:tcW w:w="2307" w:type="dxa"/>
            <w:tcBorders>
              <w:top w:val="single" w:sz="4" w:space="0" w:color="auto"/>
            </w:tcBorders>
            <w:shd w:val="clear" w:color="auto" w:fill="auto"/>
            <w:vAlign w:val="center"/>
          </w:tcPr>
          <w:p w14:paraId="61847022" w14:textId="77777777" w:rsidR="00BF2C82" w:rsidRPr="005D37D0" w:rsidRDefault="00BF2C82" w:rsidP="008202D3">
            <w:pPr>
              <w:tabs>
                <w:tab w:val="left" w:pos="225"/>
                <w:tab w:val="center" w:pos="1601"/>
              </w:tabs>
              <w:spacing w:after="0" w:line="240" w:lineRule="auto"/>
              <w:jc w:val="center"/>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30CEC123" w14:textId="77777777" w:rsidR="00BF2C82" w:rsidRPr="005D37D0" w:rsidRDefault="00BF2C82" w:rsidP="008202D3">
            <w:pPr>
              <w:spacing w:after="0" w:line="240" w:lineRule="auto"/>
              <w:jc w:val="center"/>
              <w:rPr>
                <w:sz w:val="20"/>
                <w:szCs w:val="20"/>
              </w:rPr>
            </w:pPr>
            <w:r w:rsidRPr="005D37D0">
              <w:rPr>
                <w:sz w:val="20"/>
                <w:szCs w:val="20"/>
              </w:rPr>
              <w:t>18 m/s</w:t>
            </w:r>
          </w:p>
        </w:tc>
      </w:tr>
      <w:tr w:rsidR="00BF2C82" w:rsidRPr="005D37D0" w14:paraId="4463E319" w14:textId="77777777" w:rsidTr="008202D3">
        <w:tc>
          <w:tcPr>
            <w:tcW w:w="2307" w:type="dxa"/>
            <w:tcBorders>
              <w:bottom w:val="single" w:sz="4" w:space="0" w:color="auto"/>
            </w:tcBorders>
            <w:shd w:val="clear" w:color="auto" w:fill="auto"/>
            <w:vAlign w:val="center"/>
          </w:tcPr>
          <w:p w14:paraId="14F7E731" w14:textId="77777777" w:rsidR="00BF2C82" w:rsidRPr="005D37D0" w:rsidRDefault="00BF2C82" w:rsidP="008202D3">
            <w:pPr>
              <w:spacing w:after="0" w:line="240" w:lineRule="auto"/>
              <w:jc w:val="center"/>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056D124E" w14:textId="77777777" w:rsidR="00BF2C82" w:rsidRPr="005D37D0" w:rsidRDefault="00BF2C82" w:rsidP="008202D3">
            <w:pPr>
              <w:spacing w:after="0" w:line="240" w:lineRule="auto"/>
              <w:jc w:val="center"/>
              <w:rPr>
                <w:sz w:val="20"/>
                <w:szCs w:val="20"/>
              </w:rPr>
            </w:pPr>
            <w:r w:rsidRPr="005D37D0">
              <w:rPr>
                <w:sz w:val="20"/>
                <w:szCs w:val="20"/>
              </w:rPr>
              <w:t>36 m/s</w:t>
            </w:r>
          </w:p>
        </w:tc>
      </w:tr>
    </w:tbl>
    <w:p w14:paraId="470C08BA" w14:textId="77777777" w:rsidR="00BF2C82" w:rsidRDefault="00BF2C82" w:rsidP="00BF2C82">
      <w:pPr>
        <w:spacing w:after="0" w:line="240" w:lineRule="auto"/>
        <w:rPr>
          <w:rFonts w:eastAsia="Times New Roman"/>
          <w:i/>
          <w:iCs/>
          <w:sz w:val="24"/>
          <w:szCs w:val="24"/>
        </w:rPr>
      </w:pPr>
    </w:p>
    <w:p w14:paraId="33B7AED3" w14:textId="77777777" w:rsidR="00AA5F9D" w:rsidRDefault="00AA5F9D" w:rsidP="00AA5F9D">
      <w:pPr>
        <w:spacing w:after="0" w:line="240" w:lineRule="auto"/>
        <w:ind w:firstLine="360"/>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olds number, calculated from Eq</w:t>
      </w:r>
      <w:r w:rsidRPr="00AA5F9D">
        <w:rPr>
          <w:rFonts w:cs="Times New Roman"/>
          <w:sz w:val="24"/>
          <w:szCs w:val="24"/>
          <w:lang w:val="en-US"/>
        </w:rPr>
        <w:t xml:space="preserve">. 1 and summarize in Table 1.  </w:t>
      </w:r>
    </w:p>
    <w:p w14:paraId="28BA93AB" w14:textId="77777777" w:rsidR="00AA5F9D" w:rsidRDefault="00AA5F9D" w:rsidP="00AA5F9D">
      <w:pPr>
        <w:spacing w:after="0" w:line="240" w:lineRule="auto"/>
        <w:ind w:firstLine="360"/>
        <w:jc w:val="both"/>
        <w:rPr>
          <w:rFonts w:cs="Times New Roman"/>
          <w:sz w:val="24"/>
          <w:szCs w:val="24"/>
          <w:lang w:val="en-US"/>
        </w:rPr>
      </w:pPr>
    </w:p>
    <w:p w14:paraId="18BFD7BF" w14:textId="77777777"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F17E57">
        <w:rPr>
          <w:szCs w:val="20"/>
        </w:rPr>
        <w:t xml:space="preserve">  </w:t>
      </w:r>
      <w:r w:rsidRPr="00AA5F9D">
        <w:rPr>
          <w:sz w:val="24"/>
          <w:szCs w:val="24"/>
        </w:rPr>
        <w:t>(1)</w:t>
      </w:r>
    </w:p>
    <w:p w14:paraId="12C47EF3" w14:textId="77777777" w:rsidR="00AA5F9D" w:rsidRDefault="00AA5F9D" w:rsidP="00AA5F9D">
      <w:pPr>
        <w:spacing w:after="0" w:line="240" w:lineRule="auto"/>
        <w:jc w:val="both"/>
        <w:rPr>
          <w:rFonts w:cs="Times New Roman"/>
          <w:sz w:val="24"/>
          <w:szCs w:val="24"/>
          <w:lang w:val="en-US"/>
        </w:rPr>
      </w:pPr>
    </w:p>
    <w:p w14:paraId="1746EB79" w14:textId="77777777" w:rsidR="008D3E26" w:rsidRDefault="00662314"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Pr>
          <w:sz w:val="24"/>
          <w:szCs w:val="24"/>
        </w:rPr>
        <w:t>kg/</w:t>
      </w:r>
      <w:proofErr w:type="spellStart"/>
      <w:r>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Pr>
          <w:rFonts w:cs="Cambria Math"/>
          <w:sz w:val="24"/>
          <w:szCs w:val="24"/>
        </w:rPr>
        <w:t xml:space="preserve">, </w:t>
      </w:r>
      <w:r w:rsidR="00AA5F9D"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00AA5F9D" w:rsidRPr="005D37D0">
        <w:rPr>
          <w:rFonts w:eastAsia="Times New Roman"/>
          <w:sz w:val="24"/>
          <w:szCs w:val="24"/>
        </w:rPr>
        <w:t>0.874 m</w:t>
      </w:r>
      <w:r>
        <w:rPr>
          <w:rFonts w:eastAsia="Times New Roman"/>
          <w:sz w:val="24"/>
          <w:szCs w:val="24"/>
        </w:rPr>
        <w:t xml:space="preserve"> respectively.</w:t>
      </w:r>
    </w:p>
    <w:p w14:paraId="16C44778" w14:textId="77777777" w:rsidR="00BC45D3" w:rsidRDefault="00BC45D3" w:rsidP="00BF2C82">
      <w:pPr>
        <w:spacing w:after="0" w:line="240" w:lineRule="auto"/>
        <w:jc w:val="both"/>
        <w:rPr>
          <w:rFonts w:eastAsia="Times New Roman"/>
          <w:sz w:val="24"/>
          <w:szCs w:val="24"/>
        </w:rPr>
      </w:pPr>
    </w:p>
    <w:p w14:paraId="02F67727"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identify the most influential publications in indigenous entrepreneurship through citation analysis.</w:t>
      </w:r>
    </w:p>
    <w:p w14:paraId="4445BB41"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explore the network structure and the relationship among the highly cited publications through co-citation analysis about indigenous entrepreneurship.</w:t>
      </w:r>
    </w:p>
    <w:p w14:paraId="422D8D46" w14:textId="77777777" w:rsidR="00BC45D3" w:rsidRPr="00955179" w:rsidRDefault="00BC45D3" w:rsidP="00955179">
      <w:pPr>
        <w:pStyle w:val="Style2"/>
        <w:spacing w:after="0" w:line="240" w:lineRule="auto"/>
        <w:ind w:left="1077" w:hanging="357"/>
        <w:rPr>
          <w:sz w:val="24"/>
          <w:lang w:val="en-US"/>
        </w:rPr>
      </w:pPr>
      <w:r w:rsidRPr="00955179">
        <w:rPr>
          <w:sz w:val="24"/>
        </w:rPr>
        <w:t xml:space="preserve">To </w:t>
      </w:r>
      <w:proofErr w:type="spellStart"/>
      <w:r w:rsidRPr="00955179">
        <w:rPr>
          <w:sz w:val="24"/>
        </w:rPr>
        <w:t>analyze</w:t>
      </w:r>
      <w:proofErr w:type="spellEnd"/>
      <w:r w:rsidRPr="00955179">
        <w:rPr>
          <w:sz w:val="24"/>
        </w:rPr>
        <w:t xml:space="preserve"> and predict future trends and work in indigenous entrepreneurship through co-word analysis.</w:t>
      </w:r>
    </w:p>
    <w:p w14:paraId="68918D0B" w14:textId="77777777" w:rsidR="00BC45D3" w:rsidRDefault="00BC45D3" w:rsidP="00BF2C82">
      <w:pPr>
        <w:spacing w:after="0" w:line="240" w:lineRule="auto"/>
        <w:jc w:val="both"/>
        <w:rPr>
          <w:rFonts w:eastAsia="Times New Roman"/>
          <w:sz w:val="24"/>
          <w:szCs w:val="24"/>
        </w:rPr>
      </w:pPr>
    </w:p>
    <w:p w14:paraId="32DCDE4D" w14:textId="77777777" w:rsidR="00BF2C82" w:rsidRPr="00BF2C82" w:rsidRDefault="00BF2C82" w:rsidP="00BF2C82">
      <w:pPr>
        <w:spacing w:after="0" w:line="240" w:lineRule="auto"/>
        <w:jc w:val="both"/>
        <w:rPr>
          <w:rFonts w:eastAsia="Times New Roman"/>
          <w:sz w:val="24"/>
          <w:szCs w:val="24"/>
        </w:rPr>
      </w:pPr>
    </w:p>
    <w:p w14:paraId="5E48FAC0" w14:textId="77777777" w:rsidR="000F794A" w:rsidRDefault="000F794A" w:rsidP="00BF2C82">
      <w:pPr>
        <w:spacing w:after="0" w:line="240" w:lineRule="auto"/>
        <w:rPr>
          <w:b/>
          <w:bCs/>
          <w:sz w:val="24"/>
          <w:szCs w:val="24"/>
        </w:rPr>
      </w:pPr>
      <w:r w:rsidRPr="00A54904">
        <w:rPr>
          <w:b/>
          <w:bCs/>
          <w:sz w:val="24"/>
          <w:szCs w:val="24"/>
        </w:rPr>
        <w:t>4. Conclusions</w:t>
      </w:r>
    </w:p>
    <w:p w14:paraId="30C87C3B" w14:textId="77777777" w:rsidR="00BF2C82" w:rsidRPr="00A54904" w:rsidRDefault="00BF2C82" w:rsidP="00BF2C82">
      <w:pPr>
        <w:spacing w:after="0" w:line="240" w:lineRule="auto"/>
        <w:rPr>
          <w:b/>
          <w:bCs/>
          <w:sz w:val="24"/>
          <w:szCs w:val="24"/>
        </w:rPr>
      </w:pPr>
    </w:p>
    <w:p w14:paraId="1652AD2A" w14:textId="77777777" w:rsidR="000F794A" w:rsidRDefault="000F794A" w:rsidP="00BF2C82">
      <w:pPr>
        <w:spacing w:after="0" w:line="240" w:lineRule="auto"/>
        <w:ind w:firstLine="369"/>
        <w:jc w:val="both"/>
        <w:rPr>
          <w:sz w:val="24"/>
          <w:szCs w:val="24"/>
        </w:rPr>
      </w:pPr>
      <w:r w:rsidRPr="00415818">
        <w:rPr>
          <w:sz w:val="24"/>
          <w:szCs w:val="24"/>
        </w:rPr>
        <w:t>The experimental data of UTM-LST VFE-2 model at high angle of attack is presented here. More experiments are needed to verify this complicated flow topology.</w:t>
      </w:r>
    </w:p>
    <w:p w14:paraId="7CC9F3E7" w14:textId="77777777" w:rsidR="000F794A" w:rsidRDefault="000F794A" w:rsidP="000F794A">
      <w:pPr>
        <w:spacing w:after="0" w:line="240" w:lineRule="auto"/>
        <w:jc w:val="both"/>
        <w:rPr>
          <w:sz w:val="24"/>
          <w:szCs w:val="24"/>
        </w:rPr>
      </w:pPr>
    </w:p>
    <w:p w14:paraId="6A9EE85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6D44425F"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6EB31E82" w14:textId="77777777" w:rsidR="003D3012" w:rsidRDefault="003D3012" w:rsidP="000F794A">
      <w:pPr>
        <w:spacing w:after="0" w:line="240" w:lineRule="auto"/>
        <w:jc w:val="both"/>
        <w:rPr>
          <w:sz w:val="24"/>
          <w:szCs w:val="24"/>
        </w:rPr>
      </w:pPr>
    </w:p>
    <w:p w14:paraId="68A665EC" w14:textId="77777777"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(Chicago style) Minimum 15 references</w:t>
      </w:r>
    </w:p>
    <w:p w14:paraId="52A102F3"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Pr="000F794A">
        <w:rPr>
          <w:noProof/>
          <w:color w:val="000000" w:themeColor="text1"/>
          <w:sz w:val="20"/>
          <w:szCs w:val="20"/>
        </w:rPr>
        <w:tab/>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05FAF38E"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p>
    <w:p w14:paraId="075E48CF"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lastRenderedPageBreak/>
        <w:t>[3]</w:t>
      </w:r>
      <w:r w:rsidRPr="000F794A">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sidRPr="000F794A">
        <w:rPr>
          <w:noProof/>
          <w:color w:val="000000" w:themeColor="text1"/>
          <w:sz w:val="20"/>
          <w:szCs w:val="20"/>
        </w:rPr>
        <w:t xml:space="preserve"> </w:t>
      </w:r>
    </w:p>
    <w:p w14:paraId="471BE5D8" w14:textId="77777777" w:rsidR="000F794A" w:rsidRPr="000F794A" w:rsidRDefault="000F794A" w:rsidP="000F794A">
      <w:pPr>
        <w:autoSpaceDE w:val="0"/>
        <w:autoSpaceDN w:val="0"/>
        <w:adjustRightInd w:val="0"/>
        <w:spacing w:after="0" w:line="240" w:lineRule="auto"/>
        <w:ind w:left="490" w:hangingChars="245" w:hanging="490"/>
        <w:jc w:val="both"/>
        <w:rPr>
          <w:i/>
          <w:noProof/>
          <w:color w:val="000000" w:themeColor="text1"/>
          <w:sz w:val="20"/>
          <w:szCs w:val="20"/>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Pr="000F794A">
        <w:rPr>
          <w:color w:val="000000" w:themeColor="text1"/>
          <w:sz w:val="20"/>
          <w:szCs w:val="20"/>
          <w:shd w:val="clear" w:color="auto" w:fill="FFFFFF"/>
        </w:rPr>
        <w:t xml:space="preserve">, p. 1229. 2015. </w:t>
      </w:r>
    </w:p>
    <w:p w14:paraId="144D7599"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p>
    <w:p w14:paraId="7AA53829" w14:textId="77777777" w:rsidR="000F794A" w:rsidRPr="000F794A" w:rsidRDefault="000F794A" w:rsidP="000F794A">
      <w:pPr>
        <w:tabs>
          <w:tab w:val="left" w:pos="0"/>
          <w:tab w:val="left" w:pos="284"/>
        </w:tabs>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p>
    <w:p w14:paraId="2F6864F9" w14:textId="77777777" w:rsidR="000F794A" w:rsidRPr="000F794A" w:rsidRDefault="000F794A" w:rsidP="000F794A">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p>
    <w:p w14:paraId="52F66379"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0F794A" w:rsidRPr="000F794A" w:rsidSect="000F794A">
      <w:headerReference w:type="default" r:id="rId12"/>
      <w:footerReference w:type="default" r:id="rId13"/>
      <w:headerReference w:type="first" r:id="rId14"/>
      <w:footerReference w:type="first" r:id="rId15"/>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A1AB" w14:textId="77777777" w:rsidR="00DD7E95" w:rsidRDefault="00DD7E95" w:rsidP="00307DBE">
      <w:pPr>
        <w:spacing w:after="0" w:line="240" w:lineRule="auto"/>
      </w:pPr>
      <w:r>
        <w:separator/>
      </w:r>
    </w:p>
  </w:endnote>
  <w:endnote w:type="continuationSeparator" w:id="0">
    <w:p w14:paraId="5DBA25FB" w14:textId="77777777" w:rsidR="00DD7E95" w:rsidRDefault="00DD7E95"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panose1 w:val="020B0604020202020204"/>
    <w:charset w:val="00"/>
    <w:family w:val="roman"/>
    <w:pitch w:val="default"/>
  </w:font>
  <w:font w:name="Trebuchet MS">
    <w:panose1 w:val="020B0603020202020204"/>
    <w:charset w:val="00"/>
    <w:family w:val="swiss"/>
    <w:pitch w:val="variable"/>
    <w:sig w:usb0="00000287" w:usb1="00000000" w:usb2="00000000" w:usb3="00000000" w:csb0="0000009F" w:csb1="00000000"/>
  </w:font>
  <w:font w:name="Helvetica 95 Black">
    <w:altName w:val="Arial"/>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altName w:val="Calibri"/>
    <w:panose1 w:val="020B0604020202020204"/>
    <w:charset w:val="00"/>
    <w:family w:val="swiss"/>
    <w:pitch w:val="default"/>
    <w:sig w:usb0="00000000" w:usb1="00000000" w:usb2="00000000" w:usb3="00000000" w:csb0="00000001" w:csb1="00000000"/>
  </w:font>
  <w:font w:name="AEJPON+BookmanOldStyle">
    <w:altName w:val="Bookman Old Style"/>
    <w:panose1 w:val="020B0604020202020204"/>
    <w:charset w:val="00"/>
    <w:family w:val="roman"/>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4EC309E" w14:textId="77777777" w:rsidR="00DE1281" w:rsidRDefault="00DE1281">
        <w:pPr>
          <w:pStyle w:val="Footer"/>
          <w:jc w:val="right"/>
        </w:pPr>
        <w:r>
          <w:fldChar w:fldCharType="begin"/>
        </w:r>
        <w:r>
          <w:instrText xml:space="preserve"> PAGE   \* MERGEFORMAT </w:instrText>
        </w:r>
        <w:r>
          <w:fldChar w:fldCharType="separate"/>
        </w:r>
        <w:r w:rsidR="004A7707">
          <w:rPr>
            <w:noProof/>
          </w:rPr>
          <w:t>20</w:t>
        </w:r>
        <w:r>
          <w:rPr>
            <w:noProof/>
          </w:rPr>
          <w:fldChar w:fldCharType="end"/>
        </w:r>
      </w:p>
    </w:sdtContent>
  </w:sdt>
  <w:p w14:paraId="04120ED8" w14:textId="77777777" w:rsidR="00DE1281" w:rsidRDefault="00DE1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71D8F801" w14:textId="77777777" w:rsidR="00DE1281" w:rsidRDefault="00DE1281">
        <w:pPr>
          <w:pStyle w:val="Footer"/>
          <w:jc w:val="right"/>
        </w:pPr>
        <w:r>
          <w:fldChar w:fldCharType="begin"/>
        </w:r>
        <w:r>
          <w:instrText xml:space="preserve"> PAGE   \* MERGEFORMAT </w:instrText>
        </w:r>
        <w:r>
          <w:fldChar w:fldCharType="separate"/>
        </w:r>
        <w:r w:rsidR="004A7707">
          <w:rPr>
            <w:noProof/>
          </w:rPr>
          <w:t>17</w:t>
        </w:r>
        <w:r>
          <w:rPr>
            <w:noProof/>
          </w:rPr>
          <w:fldChar w:fldCharType="end"/>
        </w:r>
      </w:p>
    </w:sdtContent>
  </w:sdt>
  <w:p w14:paraId="2BAF2DDC" w14:textId="77777777" w:rsidR="00DE1281" w:rsidRDefault="00DE1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0132" w14:textId="77777777" w:rsidR="00DD7E95" w:rsidRDefault="00DD7E95" w:rsidP="00307DBE">
      <w:pPr>
        <w:spacing w:after="0" w:line="240" w:lineRule="auto"/>
      </w:pPr>
      <w:r>
        <w:separator/>
      </w:r>
    </w:p>
  </w:footnote>
  <w:footnote w:type="continuationSeparator" w:id="0">
    <w:p w14:paraId="5CDF8004" w14:textId="77777777" w:rsidR="00DD7E95" w:rsidRDefault="00DD7E95" w:rsidP="00307DBE">
      <w:pPr>
        <w:spacing w:after="0" w:line="240" w:lineRule="auto"/>
      </w:pPr>
      <w:r>
        <w:continuationSeparator/>
      </w:r>
    </w:p>
  </w:footnote>
  <w:footnote w:id="1">
    <w:p w14:paraId="664FFED1" w14:textId="77777777" w:rsidR="00E568FF" w:rsidRPr="00CA466E" w:rsidRDefault="00E568FF" w:rsidP="00E568F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5EF8240" w14:textId="77777777" w:rsidR="00E568FF" w:rsidRDefault="00E568FF" w:rsidP="00E568F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r w:rsidRPr="00CA466E">
        <w:rPr>
          <w:rFonts w:asciiTheme="minorHAnsi" w:hAnsiTheme="minorHAnsi"/>
          <w:i/>
          <w:iCs/>
        </w:rPr>
        <w:t>(</w:t>
      </w:r>
      <w:r>
        <w:rPr>
          <w:rFonts w:asciiTheme="minorHAnsi" w:hAnsiTheme="minorHAnsi"/>
          <w:i/>
          <w:iCs/>
        </w:rPr>
        <w:t>Corresponding Author’s name</w:t>
      </w:r>
      <w:r w:rsidRPr="00CA466E">
        <w:rPr>
          <w:rFonts w:asciiTheme="minorHAnsi" w:hAnsiTheme="minorHAnsi"/>
          <w:i/>
          <w:iCs/>
        </w:rPr>
        <w:t>)</w:t>
      </w:r>
    </w:p>
    <w:p w14:paraId="7064A16C" w14:textId="77777777" w:rsidR="00E568FF" w:rsidRDefault="00E568FF" w:rsidP="00E568FF">
      <w:pPr>
        <w:pStyle w:val="FootnoteText"/>
        <w:rPr>
          <w:rFonts w:asciiTheme="minorHAnsi" w:hAnsiTheme="minorHAnsi"/>
        </w:rPr>
      </w:pPr>
    </w:p>
    <w:p w14:paraId="5F9193B5" w14:textId="2F44EEFE" w:rsidR="00E568FF" w:rsidRPr="008C5A44" w:rsidRDefault="00E568FF" w:rsidP="00E568FF">
      <w:pPr>
        <w:pStyle w:val="FootnoteText"/>
        <w:rPr>
          <w:rFonts w:asciiTheme="minorHAnsi" w:hAnsiTheme="minorHAnsi" w:cstheme="minorHAnsi"/>
          <w:lang w:val="en-SG"/>
        </w:rPr>
      </w:pPr>
      <w:r>
        <w:rPr>
          <w:rFonts w:asciiTheme="minorHAnsi" w:hAnsiTheme="minorHAnsi" w:cstheme="minorHAnsi"/>
          <w:highlight w:val="yellow"/>
          <w:lang w:val="en-SG"/>
        </w:rPr>
        <w:t>https://doi.org/10.37934/</w:t>
      </w:r>
      <w:r w:rsidR="001D75B1">
        <w:rPr>
          <w:rFonts w:asciiTheme="minorHAnsi" w:hAnsiTheme="minorHAnsi" w:cstheme="minorHAnsi"/>
          <w:highlight w:val="yellow"/>
          <w:lang w:val="en-SG"/>
        </w:rPr>
        <w:t>ijmeta</w:t>
      </w:r>
      <w:r>
        <w:rPr>
          <w:rFonts w:asciiTheme="minorHAnsi" w:hAnsiTheme="minorHAnsi" w:cstheme="minorHAnsi"/>
          <w:highlight w:val="yellow"/>
          <w:lang w:val="en-SG"/>
        </w:rPr>
        <w:t>.17</w:t>
      </w:r>
      <w:r w:rsidRPr="00D85496">
        <w:rPr>
          <w:rFonts w:asciiTheme="minorHAnsi" w:hAnsiTheme="minorHAnsi" w:cstheme="minorHAnsi"/>
          <w:highlight w:val="yellow"/>
          <w:lang w:val="en-SG"/>
        </w:rPr>
        <w:t>.</w:t>
      </w:r>
      <w:r>
        <w:rPr>
          <w:rFonts w:asciiTheme="minorHAnsi" w:hAnsiTheme="minorHAnsi" w:cstheme="minorHAnsi"/>
          <w:highlight w:val="yellow"/>
          <w:lang w:val="en-SG"/>
        </w:rPr>
        <w:t>4</w:t>
      </w:r>
      <w:r w:rsidRPr="00D85496">
        <w:rPr>
          <w:rFonts w:asciiTheme="minorHAnsi" w:hAnsiTheme="minorHAnsi" w:cstheme="minorHAnsi"/>
          <w:highlight w:val="yellow"/>
          <w:lang w:val="en-SG"/>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10B" w14:textId="4E176903" w:rsidR="00DE1281" w:rsidRPr="00380ADE" w:rsidRDefault="001D75B1"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International </w:t>
    </w:r>
    <w:r w:rsidR="00DE1281" w:rsidRPr="00380ADE">
      <w:rPr>
        <w:rFonts w:ascii="Times New Roman" w:eastAsia="Calibri" w:hAnsi="Times New Roman" w:cs="Arial"/>
        <w:i/>
        <w:iCs/>
        <w:sz w:val="16"/>
        <w:szCs w:val="14"/>
        <w:lang w:val="en-GB"/>
      </w:rPr>
      <w:t xml:space="preserve">Journal of </w:t>
    </w:r>
    <w:r>
      <w:rPr>
        <w:rFonts w:ascii="Times New Roman" w:eastAsia="Calibri" w:hAnsi="Times New Roman" w:cs="Arial"/>
        <w:i/>
        <w:iCs/>
        <w:sz w:val="16"/>
        <w:szCs w:val="14"/>
        <w:lang w:val="en-GB"/>
      </w:rPr>
      <w:t>Mechanical Engineering, Technology and Applications</w:t>
    </w:r>
  </w:p>
  <w:p w14:paraId="773143E0" w14:textId="4D808F11" w:rsidR="00DE1281" w:rsidRPr="004E2831" w:rsidRDefault="00DE1281"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BF2C82">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(20</w:t>
    </w:r>
    <w:r w:rsidR="00E568FF">
      <w:rPr>
        <w:rFonts w:ascii="Times New Roman" w:eastAsia="Calibri" w:hAnsi="Times New Roman" w:cs="Arial"/>
        <w:sz w:val="16"/>
        <w:szCs w:val="14"/>
        <w:lang w:val="en-GB"/>
      </w:rPr>
      <w:t>25</w:t>
    </w:r>
    <w:r w:rsidRPr="004E2831">
      <w:rPr>
        <w:rFonts w:ascii="Times New Roman" w:eastAsia="Calibri" w:hAnsi="Times New Roman" w:cs="Arial"/>
        <w:sz w:val="16"/>
        <w:szCs w:val="14"/>
        <w:lang w:val="en-GB"/>
      </w:rPr>
      <w:t xml:space="preserv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BF2C82">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0054" w14:textId="77777777" w:rsidR="00DE1281" w:rsidRPr="003F5EA9" w:rsidRDefault="00DE1281"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25DC67AA" w14:textId="398117C2" w:rsidR="00DE1281" w:rsidRPr="003F5EA9" w:rsidRDefault="001D75B1" w:rsidP="009E2B42">
    <w:pPr>
      <w:tabs>
        <w:tab w:val="center" w:pos="4680"/>
        <w:tab w:val="right" w:pos="9360"/>
      </w:tabs>
      <w:spacing w:after="0" w:line="240" w:lineRule="auto"/>
      <w:jc w:val="center"/>
      <w:rPr>
        <w:rFonts w:ascii="Times New Roman" w:eastAsia="Calibri" w:hAnsi="Times New Roman" w:cs="Arial"/>
        <w:i/>
        <w:iCs/>
        <w:sz w:val="24"/>
        <w:lang w:val="en-GB"/>
      </w:rPr>
    </w:pPr>
    <w:r>
      <w:rPr>
        <w:rFonts w:ascii="Times New Roman" w:eastAsia="Calibri" w:hAnsi="Times New Roman" w:cs="Arial"/>
        <w:i/>
        <w:iCs/>
        <w:sz w:val="16"/>
        <w:szCs w:val="14"/>
        <w:lang w:val="en-GB"/>
      </w:rPr>
      <w:t>International Journal of Mechanical Engineering, Technology and Applications</w:t>
    </w:r>
    <w:r w:rsidR="00A14EF0">
      <w:rPr>
        <w:rFonts w:ascii="Times New Roman" w:hAnsi="Times New Roman"/>
        <w:i/>
        <w:iCs/>
        <w:sz w:val="16"/>
        <w:szCs w:val="14"/>
        <w:lang w:val="en-GB"/>
      </w:rPr>
      <w:t xml:space="preserv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 xml:space="preserve">, Issue </w:t>
    </w:r>
    <w:r w:rsidR="00466763">
      <w:rPr>
        <w:rFonts w:ascii="Times New Roman" w:eastAsia="Calibri" w:hAnsi="Times New Roman" w:cs="Arial"/>
        <w:color w:val="000000" w:themeColor="text1"/>
        <w:sz w:val="16"/>
        <w:szCs w:val="14"/>
        <w:lang w:val="en-GB"/>
      </w:rPr>
      <w:t>X</w:t>
    </w:r>
    <w:r w:rsidR="00DE1281" w:rsidRPr="008B1CF6">
      <w:rPr>
        <w:rFonts w:ascii="Times New Roman" w:eastAsia="Calibri" w:hAnsi="Times New Roman" w:cs="Arial"/>
        <w:color w:val="000000" w:themeColor="text1"/>
        <w:sz w:val="16"/>
        <w:szCs w:val="14"/>
        <w:lang w:val="en-GB"/>
      </w:rPr>
      <w:t xml:space="preserve"> (20</w:t>
    </w:r>
    <w:r w:rsidR="00E568FF">
      <w:rPr>
        <w:rFonts w:ascii="Times New Roman" w:eastAsia="Calibri" w:hAnsi="Times New Roman" w:cs="Arial"/>
        <w:color w:val="000000" w:themeColor="text1"/>
        <w:sz w:val="16"/>
        <w:szCs w:val="14"/>
        <w:lang w:val="en-GB"/>
      </w:rPr>
      <w:t>25</w:t>
    </w:r>
    <w:r w:rsidR="00DE1281" w:rsidRPr="008B1CF6">
      <w:rPr>
        <w:rFonts w:ascii="Times New Roman" w:eastAsia="Calibri" w:hAnsi="Times New Roman" w:cs="Arial"/>
        <w:color w:val="000000" w:themeColor="text1"/>
        <w:sz w:val="16"/>
        <w:szCs w:val="14"/>
        <w:lang w:val="en-GB"/>
      </w:rPr>
      <w:t xml:space="preserv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w:t>
    </w:r>
    <w:r w:rsidR="00466763">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1"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7"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2F1D99"/>
    <w:multiLevelType w:val="hybridMultilevel"/>
    <w:tmpl w:val="35E03CB2"/>
    <w:lvl w:ilvl="0" w:tplc="59F224A8">
      <w:start w:val="1"/>
      <w:numFmt w:val="lowerRoman"/>
      <w:pStyle w:val="Style2"/>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B9F6EAA"/>
    <w:multiLevelType w:val="hybridMultilevel"/>
    <w:tmpl w:val="87705AE6"/>
    <w:lvl w:ilvl="0" w:tplc="45507840">
      <w:start w:val="1"/>
      <w:numFmt w:val="lowerRoman"/>
      <w:lvlText w:val="%1."/>
      <w:lvlJc w:val="right"/>
      <w:pPr>
        <w:ind w:left="720" w:hanging="360"/>
      </w:pPr>
    </w:lvl>
    <w:lvl w:ilvl="1" w:tplc="5712E6DC" w:tentative="1">
      <w:start w:val="1"/>
      <w:numFmt w:val="lowerLetter"/>
      <w:lvlText w:val="%2."/>
      <w:lvlJc w:val="left"/>
      <w:pPr>
        <w:ind w:left="1440" w:hanging="360"/>
      </w:pPr>
    </w:lvl>
    <w:lvl w:ilvl="2" w:tplc="1FB01110" w:tentative="1">
      <w:start w:val="1"/>
      <w:numFmt w:val="lowerRoman"/>
      <w:lvlText w:val="%3."/>
      <w:lvlJc w:val="right"/>
      <w:pPr>
        <w:ind w:left="2160" w:hanging="180"/>
      </w:pPr>
    </w:lvl>
    <w:lvl w:ilvl="3" w:tplc="123E4BE6" w:tentative="1">
      <w:start w:val="1"/>
      <w:numFmt w:val="decimal"/>
      <w:lvlText w:val="%4."/>
      <w:lvlJc w:val="left"/>
      <w:pPr>
        <w:ind w:left="2880" w:hanging="360"/>
      </w:pPr>
    </w:lvl>
    <w:lvl w:ilvl="4" w:tplc="18F4B28E" w:tentative="1">
      <w:start w:val="1"/>
      <w:numFmt w:val="lowerLetter"/>
      <w:lvlText w:val="%5."/>
      <w:lvlJc w:val="left"/>
      <w:pPr>
        <w:ind w:left="3600" w:hanging="360"/>
      </w:pPr>
    </w:lvl>
    <w:lvl w:ilvl="5" w:tplc="954CFB9E" w:tentative="1">
      <w:start w:val="1"/>
      <w:numFmt w:val="lowerRoman"/>
      <w:lvlText w:val="%6."/>
      <w:lvlJc w:val="right"/>
      <w:pPr>
        <w:ind w:left="4320" w:hanging="180"/>
      </w:pPr>
    </w:lvl>
    <w:lvl w:ilvl="6" w:tplc="8A704E7C" w:tentative="1">
      <w:start w:val="1"/>
      <w:numFmt w:val="decimal"/>
      <w:lvlText w:val="%7."/>
      <w:lvlJc w:val="left"/>
      <w:pPr>
        <w:ind w:left="5040" w:hanging="360"/>
      </w:pPr>
    </w:lvl>
    <w:lvl w:ilvl="7" w:tplc="6C509B4C" w:tentative="1">
      <w:start w:val="1"/>
      <w:numFmt w:val="lowerLetter"/>
      <w:lvlText w:val="%8."/>
      <w:lvlJc w:val="left"/>
      <w:pPr>
        <w:ind w:left="5760" w:hanging="360"/>
      </w:pPr>
    </w:lvl>
    <w:lvl w:ilvl="8" w:tplc="577EEA5A" w:tentative="1">
      <w:start w:val="1"/>
      <w:numFmt w:val="lowerRoman"/>
      <w:lvlText w:val="%9."/>
      <w:lvlJc w:val="right"/>
      <w:pPr>
        <w:ind w:left="6480" w:hanging="180"/>
      </w:pPr>
    </w:lvl>
  </w:abstractNum>
  <w:abstractNum w:abstractNumId="16"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2735666">
    <w:abstractNumId w:val="5"/>
  </w:num>
  <w:num w:numId="2" w16cid:durableId="489444721">
    <w:abstractNumId w:val="1"/>
  </w:num>
  <w:num w:numId="3" w16cid:durableId="1530411874">
    <w:abstractNumId w:val="2"/>
  </w:num>
  <w:num w:numId="4" w16cid:durableId="999311680">
    <w:abstractNumId w:val="9"/>
  </w:num>
  <w:num w:numId="5" w16cid:durableId="663316725">
    <w:abstractNumId w:val="3"/>
  </w:num>
  <w:num w:numId="6" w16cid:durableId="337540543">
    <w:abstractNumId w:val="6"/>
  </w:num>
  <w:num w:numId="7" w16cid:durableId="1273395737">
    <w:abstractNumId w:val="10"/>
  </w:num>
  <w:num w:numId="8" w16cid:durableId="61415599">
    <w:abstractNumId w:val="0"/>
  </w:num>
  <w:num w:numId="9" w16cid:durableId="490218747">
    <w:abstractNumId w:val="12"/>
  </w:num>
  <w:num w:numId="10" w16cid:durableId="250283804">
    <w:abstractNumId w:val="7"/>
  </w:num>
  <w:num w:numId="11" w16cid:durableId="1194340198">
    <w:abstractNumId w:val="13"/>
  </w:num>
  <w:num w:numId="12" w16cid:durableId="520555044">
    <w:abstractNumId w:val="11"/>
  </w:num>
  <w:num w:numId="13" w16cid:durableId="1270115741">
    <w:abstractNumId w:val="17"/>
  </w:num>
  <w:num w:numId="14" w16cid:durableId="751121430">
    <w:abstractNumId w:val="18"/>
  </w:num>
  <w:num w:numId="15" w16cid:durableId="651569495">
    <w:abstractNumId w:val="8"/>
  </w:num>
  <w:num w:numId="16" w16cid:durableId="2031292033">
    <w:abstractNumId w:val="16"/>
  </w:num>
  <w:num w:numId="17" w16cid:durableId="425199427">
    <w:abstractNumId w:val="4"/>
  </w:num>
  <w:num w:numId="18" w16cid:durableId="1835535229">
    <w:abstractNumId w:val="15"/>
  </w:num>
  <w:num w:numId="19" w16cid:durableId="159128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BE"/>
    <w:rsid w:val="00001DB9"/>
    <w:rsid w:val="00005609"/>
    <w:rsid w:val="000066B1"/>
    <w:rsid w:val="00010047"/>
    <w:rsid w:val="000100F1"/>
    <w:rsid w:val="000142CB"/>
    <w:rsid w:val="000273C6"/>
    <w:rsid w:val="000274DD"/>
    <w:rsid w:val="0004013F"/>
    <w:rsid w:val="0005194E"/>
    <w:rsid w:val="00053999"/>
    <w:rsid w:val="000607C7"/>
    <w:rsid w:val="000675FD"/>
    <w:rsid w:val="00074F2E"/>
    <w:rsid w:val="00086424"/>
    <w:rsid w:val="000901D7"/>
    <w:rsid w:val="0009227B"/>
    <w:rsid w:val="000927D2"/>
    <w:rsid w:val="00096A9F"/>
    <w:rsid w:val="00097BA2"/>
    <w:rsid w:val="000B03ED"/>
    <w:rsid w:val="000B1EE9"/>
    <w:rsid w:val="000B75A3"/>
    <w:rsid w:val="000C1D85"/>
    <w:rsid w:val="000C1EA0"/>
    <w:rsid w:val="000C4CCF"/>
    <w:rsid w:val="000C6524"/>
    <w:rsid w:val="000D5701"/>
    <w:rsid w:val="000E21E4"/>
    <w:rsid w:val="000E23CC"/>
    <w:rsid w:val="000E31DD"/>
    <w:rsid w:val="000F794A"/>
    <w:rsid w:val="00112AB5"/>
    <w:rsid w:val="001134B9"/>
    <w:rsid w:val="001156E2"/>
    <w:rsid w:val="00121907"/>
    <w:rsid w:val="00123703"/>
    <w:rsid w:val="001256DD"/>
    <w:rsid w:val="00131AE2"/>
    <w:rsid w:val="00134261"/>
    <w:rsid w:val="00145377"/>
    <w:rsid w:val="0017731B"/>
    <w:rsid w:val="00177323"/>
    <w:rsid w:val="0018526F"/>
    <w:rsid w:val="001A3631"/>
    <w:rsid w:val="001A75ED"/>
    <w:rsid w:val="001B3614"/>
    <w:rsid w:val="001B6903"/>
    <w:rsid w:val="001C18D2"/>
    <w:rsid w:val="001D31B5"/>
    <w:rsid w:val="001D75B1"/>
    <w:rsid w:val="001E0032"/>
    <w:rsid w:val="001E1A7F"/>
    <w:rsid w:val="001F2E65"/>
    <w:rsid w:val="001F32C9"/>
    <w:rsid w:val="001F693F"/>
    <w:rsid w:val="0020061B"/>
    <w:rsid w:val="00210DE4"/>
    <w:rsid w:val="00212C72"/>
    <w:rsid w:val="00213165"/>
    <w:rsid w:val="00214388"/>
    <w:rsid w:val="00216DD8"/>
    <w:rsid w:val="0023132F"/>
    <w:rsid w:val="00236A8B"/>
    <w:rsid w:val="00244B11"/>
    <w:rsid w:val="0024597D"/>
    <w:rsid w:val="00251E26"/>
    <w:rsid w:val="0025638A"/>
    <w:rsid w:val="00260511"/>
    <w:rsid w:val="002858E3"/>
    <w:rsid w:val="002872AD"/>
    <w:rsid w:val="00293F43"/>
    <w:rsid w:val="0029401E"/>
    <w:rsid w:val="002A48FB"/>
    <w:rsid w:val="002A5B74"/>
    <w:rsid w:val="002A7584"/>
    <w:rsid w:val="002B0A2B"/>
    <w:rsid w:val="002C2A54"/>
    <w:rsid w:val="002C457B"/>
    <w:rsid w:val="002C5880"/>
    <w:rsid w:val="002D00AE"/>
    <w:rsid w:val="002D4D4B"/>
    <w:rsid w:val="002F27C5"/>
    <w:rsid w:val="003047D1"/>
    <w:rsid w:val="0030508B"/>
    <w:rsid w:val="003054B1"/>
    <w:rsid w:val="0030586F"/>
    <w:rsid w:val="00307DBE"/>
    <w:rsid w:val="003103E5"/>
    <w:rsid w:val="00311EE9"/>
    <w:rsid w:val="0031383F"/>
    <w:rsid w:val="00315C49"/>
    <w:rsid w:val="00316342"/>
    <w:rsid w:val="00322A15"/>
    <w:rsid w:val="0032324A"/>
    <w:rsid w:val="00324D8C"/>
    <w:rsid w:val="00325410"/>
    <w:rsid w:val="00336820"/>
    <w:rsid w:val="00337A13"/>
    <w:rsid w:val="00337C7F"/>
    <w:rsid w:val="00344E38"/>
    <w:rsid w:val="00351F89"/>
    <w:rsid w:val="00354E40"/>
    <w:rsid w:val="00355F5B"/>
    <w:rsid w:val="00365031"/>
    <w:rsid w:val="00374DB7"/>
    <w:rsid w:val="00380ADE"/>
    <w:rsid w:val="00383A7A"/>
    <w:rsid w:val="003A055C"/>
    <w:rsid w:val="003A6492"/>
    <w:rsid w:val="003B41D0"/>
    <w:rsid w:val="003B4270"/>
    <w:rsid w:val="003C3E57"/>
    <w:rsid w:val="003C4312"/>
    <w:rsid w:val="003D133A"/>
    <w:rsid w:val="003D3012"/>
    <w:rsid w:val="003D72D8"/>
    <w:rsid w:val="003E4231"/>
    <w:rsid w:val="003E7D8E"/>
    <w:rsid w:val="003F5EA9"/>
    <w:rsid w:val="003F7B77"/>
    <w:rsid w:val="00400A8F"/>
    <w:rsid w:val="0041415B"/>
    <w:rsid w:val="00420736"/>
    <w:rsid w:val="004219E9"/>
    <w:rsid w:val="00427556"/>
    <w:rsid w:val="00427849"/>
    <w:rsid w:val="00432916"/>
    <w:rsid w:val="004651C5"/>
    <w:rsid w:val="00466763"/>
    <w:rsid w:val="00486304"/>
    <w:rsid w:val="004951C1"/>
    <w:rsid w:val="0049671B"/>
    <w:rsid w:val="004A1184"/>
    <w:rsid w:val="004A7707"/>
    <w:rsid w:val="004B71F1"/>
    <w:rsid w:val="004B7812"/>
    <w:rsid w:val="004C0B7C"/>
    <w:rsid w:val="004D4C3F"/>
    <w:rsid w:val="004D51C0"/>
    <w:rsid w:val="004E0048"/>
    <w:rsid w:val="004E05B2"/>
    <w:rsid w:val="004E2831"/>
    <w:rsid w:val="004E50CC"/>
    <w:rsid w:val="004F1798"/>
    <w:rsid w:val="004F1BB5"/>
    <w:rsid w:val="004F5BAA"/>
    <w:rsid w:val="00504818"/>
    <w:rsid w:val="00506A84"/>
    <w:rsid w:val="00511711"/>
    <w:rsid w:val="0051201D"/>
    <w:rsid w:val="005144E6"/>
    <w:rsid w:val="00522A28"/>
    <w:rsid w:val="005231FB"/>
    <w:rsid w:val="0052425E"/>
    <w:rsid w:val="005249F7"/>
    <w:rsid w:val="005252FB"/>
    <w:rsid w:val="00525F30"/>
    <w:rsid w:val="005304EB"/>
    <w:rsid w:val="005332BD"/>
    <w:rsid w:val="005344B7"/>
    <w:rsid w:val="005477BC"/>
    <w:rsid w:val="0055706B"/>
    <w:rsid w:val="005647D6"/>
    <w:rsid w:val="0056646B"/>
    <w:rsid w:val="00567889"/>
    <w:rsid w:val="00571A12"/>
    <w:rsid w:val="00582046"/>
    <w:rsid w:val="00582146"/>
    <w:rsid w:val="00583B98"/>
    <w:rsid w:val="005845AB"/>
    <w:rsid w:val="0059004D"/>
    <w:rsid w:val="00593612"/>
    <w:rsid w:val="005A37BA"/>
    <w:rsid w:val="005B33A9"/>
    <w:rsid w:val="005C16D2"/>
    <w:rsid w:val="005C36B3"/>
    <w:rsid w:val="005C5260"/>
    <w:rsid w:val="005C6BAD"/>
    <w:rsid w:val="005D3719"/>
    <w:rsid w:val="005D5F99"/>
    <w:rsid w:val="005E0FDB"/>
    <w:rsid w:val="005E2760"/>
    <w:rsid w:val="005E396C"/>
    <w:rsid w:val="005E527A"/>
    <w:rsid w:val="005E7680"/>
    <w:rsid w:val="005F02F0"/>
    <w:rsid w:val="005F3A6C"/>
    <w:rsid w:val="005F4C3B"/>
    <w:rsid w:val="00601035"/>
    <w:rsid w:val="006207BD"/>
    <w:rsid w:val="00625B1A"/>
    <w:rsid w:val="0063171D"/>
    <w:rsid w:val="00632E84"/>
    <w:rsid w:val="0063562B"/>
    <w:rsid w:val="00635673"/>
    <w:rsid w:val="0066095F"/>
    <w:rsid w:val="00662314"/>
    <w:rsid w:val="006657E9"/>
    <w:rsid w:val="00667439"/>
    <w:rsid w:val="00667632"/>
    <w:rsid w:val="006715E7"/>
    <w:rsid w:val="00675E7C"/>
    <w:rsid w:val="00682FCD"/>
    <w:rsid w:val="00686728"/>
    <w:rsid w:val="00692574"/>
    <w:rsid w:val="006A279E"/>
    <w:rsid w:val="006A5113"/>
    <w:rsid w:val="006B0F87"/>
    <w:rsid w:val="006B11EE"/>
    <w:rsid w:val="006B182C"/>
    <w:rsid w:val="006C4697"/>
    <w:rsid w:val="006C624A"/>
    <w:rsid w:val="006D3596"/>
    <w:rsid w:val="006D6928"/>
    <w:rsid w:val="006D6A4D"/>
    <w:rsid w:val="006E06CF"/>
    <w:rsid w:val="006E5F93"/>
    <w:rsid w:val="006F1650"/>
    <w:rsid w:val="006F34FC"/>
    <w:rsid w:val="006F3B3E"/>
    <w:rsid w:val="00712920"/>
    <w:rsid w:val="00714E15"/>
    <w:rsid w:val="00715301"/>
    <w:rsid w:val="00720BFD"/>
    <w:rsid w:val="007262BE"/>
    <w:rsid w:val="0073041A"/>
    <w:rsid w:val="0073424F"/>
    <w:rsid w:val="00736C21"/>
    <w:rsid w:val="00737435"/>
    <w:rsid w:val="00737FBD"/>
    <w:rsid w:val="00744D90"/>
    <w:rsid w:val="00746847"/>
    <w:rsid w:val="00747205"/>
    <w:rsid w:val="007476E2"/>
    <w:rsid w:val="00754A79"/>
    <w:rsid w:val="00760F7A"/>
    <w:rsid w:val="007640FF"/>
    <w:rsid w:val="00767FCF"/>
    <w:rsid w:val="00775DF4"/>
    <w:rsid w:val="00777AD5"/>
    <w:rsid w:val="00780C9C"/>
    <w:rsid w:val="00796238"/>
    <w:rsid w:val="007A5C2F"/>
    <w:rsid w:val="007A7664"/>
    <w:rsid w:val="007B05DA"/>
    <w:rsid w:val="007B1967"/>
    <w:rsid w:val="007B531C"/>
    <w:rsid w:val="007B7CB5"/>
    <w:rsid w:val="007C4D75"/>
    <w:rsid w:val="007C5CE1"/>
    <w:rsid w:val="007D1859"/>
    <w:rsid w:val="007D1C0A"/>
    <w:rsid w:val="007E107A"/>
    <w:rsid w:val="007E2D33"/>
    <w:rsid w:val="007E361F"/>
    <w:rsid w:val="007F45F0"/>
    <w:rsid w:val="008045F2"/>
    <w:rsid w:val="00811034"/>
    <w:rsid w:val="00811AC6"/>
    <w:rsid w:val="00815D2F"/>
    <w:rsid w:val="00816297"/>
    <w:rsid w:val="00821D2E"/>
    <w:rsid w:val="00822A2A"/>
    <w:rsid w:val="0082311D"/>
    <w:rsid w:val="00825E70"/>
    <w:rsid w:val="00835E8A"/>
    <w:rsid w:val="00841367"/>
    <w:rsid w:val="00843AA1"/>
    <w:rsid w:val="008472B3"/>
    <w:rsid w:val="00851ADD"/>
    <w:rsid w:val="008561A9"/>
    <w:rsid w:val="00860855"/>
    <w:rsid w:val="0086195C"/>
    <w:rsid w:val="00862157"/>
    <w:rsid w:val="00863411"/>
    <w:rsid w:val="00873799"/>
    <w:rsid w:val="00875F84"/>
    <w:rsid w:val="008A190B"/>
    <w:rsid w:val="008A3476"/>
    <w:rsid w:val="008A474C"/>
    <w:rsid w:val="008A4AA2"/>
    <w:rsid w:val="008A4ABD"/>
    <w:rsid w:val="008B0E88"/>
    <w:rsid w:val="008B1BD0"/>
    <w:rsid w:val="008C647E"/>
    <w:rsid w:val="008C74CE"/>
    <w:rsid w:val="008C79E0"/>
    <w:rsid w:val="008D3E26"/>
    <w:rsid w:val="008E253B"/>
    <w:rsid w:val="008E5C16"/>
    <w:rsid w:val="008F031B"/>
    <w:rsid w:val="00906ADD"/>
    <w:rsid w:val="009070FB"/>
    <w:rsid w:val="00907CCC"/>
    <w:rsid w:val="00911EED"/>
    <w:rsid w:val="00911F0E"/>
    <w:rsid w:val="0091723B"/>
    <w:rsid w:val="0092338D"/>
    <w:rsid w:val="00927675"/>
    <w:rsid w:val="00937A69"/>
    <w:rsid w:val="00945BCB"/>
    <w:rsid w:val="00952A20"/>
    <w:rsid w:val="00953520"/>
    <w:rsid w:val="00953CDC"/>
    <w:rsid w:val="00955179"/>
    <w:rsid w:val="00956575"/>
    <w:rsid w:val="00957B1B"/>
    <w:rsid w:val="00960268"/>
    <w:rsid w:val="0096138D"/>
    <w:rsid w:val="0096230F"/>
    <w:rsid w:val="009647AA"/>
    <w:rsid w:val="0096569A"/>
    <w:rsid w:val="00967DC6"/>
    <w:rsid w:val="00971083"/>
    <w:rsid w:val="00977FDC"/>
    <w:rsid w:val="00980B0D"/>
    <w:rsid w:val="0098241C"/>
    <w:rsid w:val="00983467"/>
    <w:rsid w:val="0099295A"/>
    <w:rsid w:val="0099316A"/>
    <w:rsid w:val="00993A08"/>
    <w:rsid w:val="00994CD5"/>
    <w:rsid w:val="009A4C33"/>
    <w:rsid w:val="009B61C6"/>
    <w:rsid w:val="009C4F7E"/>
    <w:rsid w:val="009C73DF"/>
    <w:rsid w:val="009C7A03"/>
    <w:rsid w:val="009D3B7A"/>
    <w:rsid w:val="009D46BA"/>
    <w:rsid w:val="009E0247"/>
    <w:rsid w:val="009E1876"/>
    <w:rsid w:val="009E2B42"/>
    <w:rsid w:val="009F3261"/>
    <w:rsid w:val="00A017FE"/>
    <w:rsid w:val="00A01B2F"/>
    <w:rsid w:val="00A047D5"/>
    <w:rsid w:val="00A05DAB"/>
    <w:rsid w:val="00A11803"/>
    <w:rsid w:val="00A1199E"/>
    <w:rsid w:val="00A14EF0"/>
    <w:rsid w:val="00A20396"/>
    <w:rsid w:val="00A2149B"/>
    <w:rsid w:val="00A36F09"/>
    <w:rsid w:val="00A40BC9"/>
    <w:rsid w:val="00A4265D"/>
    <w:rsid w:val="00A43C92"/>
    <w:rsid w:val="00A509DE"/>
    <w:rsid w:val="00A5135E"/>
    <w:rsid w:val="00A55327"/>
    <w:rsid w:val="00A56871"/>
    <w:rsid w:val="00A57AB4"/>
    <w:rsid w:val="00A63395"/>
    <w:rsid w:val="00A67100"/>
    <w:rsid w:val="00A72AD4"/>
    <w:rsid w:val="00A819BF"/>
    <w:rsid w:val="00A8633B"/>
    <w:rsid w:val="00A91A91"/>
    <w:rsid w:val="00A92C23"/>
    <w:rsid w:val="00A94B3F"/>
    <w:rsid w:val="00AA5F9D"/>
    <w:rsid w:val="00AA6F6C"/>
    <w:rsid w:val="00AB3570"/>
    <w:rsid w:val="00AB44F2"/>
    <w:rsid w:val="00AC2086"/>
    <w:rsid w:val="00AC34B5"/>
    <w:rsid w:val="00AC7755"/>
    <w:rsid w:val="00AC7AF0"/>
    <w:rsid w:val="00AD688A"/>
    <w:rsid w:val="00AD76C5"/>
    <w:rsid w:val="00AE15E4"/>
    <w:rsid w:val="00AE29FA"/>
    <w:rsid w:val="00AE2E54"/>
    <w:rsid w:val="00AE3053"/>
    <w:rsid w:val="00AE33E2"/>
    <w:rsid w:val="00AE5654"/>
    <w:rsid w:val="00AE5DFC"/>
    <w:rsid w:val="00AE5FD2"/>
    <w:rsid w:val="00AF03E5"/>
    <w:rsid w:val="00AF52C8"/>
    <w:rsid w:val="00B07CBD"/>
    <w:rsid w:val="00B27853"/>
    <w:rsid w:val="00B30762"/>
    <w:rsid w:val="00B312A4"/>
    <w:rsid w:val="00B31666"/>
    <w:rsid w:val="00B31BF2"/>
    <w:rsid w:val="00B34815"/>
    <w:rsid w:val="00B361F0"/>
    <w:rsid w:val="00B42230"/>
    <w:rsid w:val="00B4457D"/>
    <w:rsid w:val="00B46746"/>
    <w:rsid w:val="00B5086A"/>
    <w:rsid w:val="00B53489"/>
    <w:rsid w:val="00B54126"/>
    <w:rsid w:val="00B55629"/>
    <w:rsid w:val="00B619E6"/>
    <w:rsid w:val="00B63B3C"/>
    <w:rsid w:val="00B644FA"/>
    <w:rsid w:val="00B72BE1"/>
    <w:rsid w:val="00B75EA5"/>
    <w:rsid w:val="00B7679C"/>
    <w:rsid w:val="00B77370"/>
    <w:rsid w:val="00B779CB"/>
    <w:rsid w:val="00B80458"/>
    <w:rsid w:val="00B81148"/>
    <w:rsid w:val="00B82699"/>
    <w:rsid w:val="00B82F19"/>
    <w:rsid w:val="00B94236"/>
    <w:rsid w:val="00BA4932"/>
    <w:rsid w:val="00BA5C80"/>
    <w:rsid w:val="00BB2B51"/>
    <w:rsid w:val="00BB7FDB"/>
    <w:rsid w:val="00BC01F1"/>
    <w:rsid w:val="00BC0E9B"/>
    <w:rsid w:val="00BC45D3"/>
    <w:rsid w:val="00BD0253"/>
    <w:rsid w:val="00BD0B6E"/>
    <w:rsid w:val="00BE1F2C"/>
    <w:rsid w:val="00BE6431"/>
    <w:rsid w:val="00BF0D3B"/>
    <w:rsid w:val="00BF2C82"/>
    <w:rsid w:val="00BF386A"/>
    <w:rsid w:val="00BF48E5"/>
    <w:rsid w:val="00BF6F56"/>
    <w:rsid w:val="00BF7F80"/>
    <w:rsid w:val="00C12E52"/>
    <w:rsid w:val="00C14592"/>
    <w:rsid w:val="00C24441"/>
    <w:rsid w:val="00C251C1"/>
    <w:rsid w:val="00C33B25"/>
    <w:rsid w:val="00C43555"/>
    <w:rsid w:val="00C568F4"/>
    <w:rsid w:val="00C632B8"/>
    <w:rsid w:val="00CA02BF"/>
    <w:rsid w:val="00CA1779"/>
    <w:rsid w:val="00CA5B85"/>
    <w:rsid w:val="00CB5945"/>
    <w:rsid w:val="00CC6DB2"/>
    <w:rsid w:val="00CD0F06"/>
    <w:rsid w:val="00CD2086"/>
    <w:rsid w:val="00CD753F"/>
    <w:rsid w:val="00CE7D23"/>
    <w:rsid w:val="00CF358E"/>
    <w:rsid w:val="00CF3DB7"/>
    <w:rsid w:val="00D013CA"/>
    <w:rsid w:val="00D04888"/>
    <w:rsid w:val="00D14E7A"/>
    <w:rsid w:val="00D24F18"/>
    <w:rsid w:val="00D277EA"/>
    <w:rsid w:val="00D36D67"/>
    <w:rsid w:val="00D4103D"/>
    <w:rsid w:val="00D4399D"/>
    <w:rsid w:val="00D46D20"/>
    <w:rsid w:val="00D519EE"/>
    <w:rsid w:val="00D52901"/>
    <w:rsid w:val="00D52DF0"/>
    <w:rsid w:val="00D678CD"/>
    <w:rsid w:val="00D7632B"/>
    <w:rsid w:val="00D868E7"/>
    <w:rsid w:val="00D92828"/>
    <w:rsid w:val="00DA43C6"/>
    <w:rsid w:val="00DA74DE"/>
    <w:rsid w:val="00DC45E1"/>
    <w:rsid w:val="00DC701E"/>
    <w:rsid w:val="00DD4627"/>
    <w:rsid w:val="00DD50D5"/>
    <w:rsid w:val="00DD7E95"/>
    <w:rsid w:val="00DE1281"/>
    <w:rsid w:val="00DE544B"/>
    <w:rsid w:val="00DE6D5E"/>
    <w:rsid w:val="00DF137F"/>
    <w:rsid w:val="00DF24E7"/>
    <w:rsid w:val="00DF7317"/>
    <w:rsid w:val="00E21DF3"/>
    <w:rsid w:val="00E22ADD"/>
    <w:rsid w:val="00E26185"/>
    <w:rsid w:val="00E30B8E"/>
    <w:rsid w:val="00E33912"/>
    <w:rsid w:val="00E33A9B"/>
    <w:rsid w:val="00E51442"/>
    <w:rsid w:val="00E539A6"/>
    <w:rsid w:val="00E568FF"/>
    <w:rsid w:val="00E70734"/>
    <w:rsid w:val="00E723E4"/>
    <w:rsid w:val="00E7433B"/>
    <w:rsid w:val="00E75B52"/>
    <w:rsid w:val="00E81538"/>
    <w:rsid w:val="00E8369D"/>
    <w:rsid w:val="00E95F55"/>
    <w:rsid w:val="00E96EAC"/>
    <w:rsid w:val="00E97A60"/>
    <w:rsid w:val="00E97EE3"/>
    <w:rsid w:val="00EA4088"/>
    <w:rsid w:val="00EB65AA"/>
    <w:rsid w:val="00EC1D1A"/>
    <w:rsid w:val="00EC2B49"/>
    <w:rsid w:val="00EC38F7"/>
    <w:rsid w:val="00EC50CE"/>
    <w:rsid w:val="00EC78FC"/>
    <w:rsid w:val="00ED2C5F"/>
    <w:rsid w:val="00EE14A6"/>
    <w:rsid w:val="00EE2DCC"/>
    <w:rsid w:val="00EE5484"/>
    <w:rsid w:val="00EF5B8A"/>
    <w:rsid w:val="00EF7B41"/>
    <w:rsid w:val="00F1297B"/>
    <w:rsid w:val="00F13D76"/>
    <w:rsid w:val="00F17E57"/>
    <w:rsid w:val="00F251D0"/>
    <w:rsid w:val="00F3069F"/>
    <w:rsid w:val="00F3462E"/>
    <w:rsid w:val="00F36E52"/>
    <w:rsid w:val="00F41A30"/>
    <w:rsid w:val="00F42CDD"/>
    <w:rsid w:val="00F47BFC"/>
    <w:rsid w:val="00F53577"/>
    <w:rsid w:val="00F57732"/>
    <w:rsid w:val="00F6437E"/>
    <w:rsid w:val="00F7208A"/>
    <w:rsid w:val="00F72641"/>
    <w:rsid w:val="00F73939"/>
    <w:rsid w:val="00F743E8"/>
    <w:rsid w:val="00F75C30"/>
    <w:rsid w:val="00F8102D"/>
    <w:rsid w:val="00F81523"/>
    <w:rsid w:val="00F816CD"/>
    <w:rsid w:val="00F8446E"/>
    <w:rsid w:val="00F91654"/>
    <w:rsid w:val="00F95C99"/>
    <w:rsid w:val="00FA1255"/>
    <w:rsid w:val="00FA2B0E"/>
    <w:rsid w:val="00FA6FA8"/>
    <w:rsid w:val="00FB21F6"/>
    <w:rsid w:val="00FB513A"/>
    <w:rsid w:val="00FB6148"/>
    <w:rsid w:val="00FB61B1"/>
    <w:rsid w:val="00FB7B88"/>
    <w:rsid w:val="00FC358F"/>
    <w:rsid w:val="00FC6732"/>
    <w:rsid w:val="00FD08FC"/>
    <w:rsid w:val="00FD552E"/>
    <w:rsid w:val="00FE6CB8"/>
    <w:rsid w:val="00FF17F9"/>
    <w:rsid w:val="00FF2AFB"/>
    <w:rsid w:val="00FF30F8"/>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C01E5F"/>
  <w15:docId w15:val="{FD52E79F-BD35-8044-B077-4EF5DC93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ormal"/>
    <w:rsid w:val="00955179"/>
    <w:pPr>
      <w:numPr>
        <w:numId w:val="19"/>
      </w:numPr>
    </w:pPr>
  </w:style>
  <w:style w:type="table" w:customStyle="1" w:styleId="TableUUM1">
    <w:name w:val="Table UUM1"/>
    <w:basedOn w:val="TableNormal"/>
    <w:next w:val="TableGrid"/>
    <w:uiPriority w:val="59"/>
    <w:rsid w:val="00E568F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302272532">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59A0B-21D0-48EE-AE0B-37986BC6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azwadi</dc:creator>
  <cp:lastModifiedBy>Rozanti A Hamid</cp:lastModifiedBy>
  <cp:revision>2</cp:revision>
  <cp:lastPrinted>2016-12-23T01:28:00Z</cp:lastPrinted>
  <dcterms:created xsi:type="dcterms:W3CDTF">2025-03-13T22:08:00Z</dcterms:created>
  <dcterms:modified xsi:type="dcterms:W3CDTF">2025-03-13T22:08:00Z</dcterms:modified>
</cp:coreProperties>
</file>